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/>
        <w:contextualSpacing/>
        <w:jc w:val="both"/>
        <w:rPr>
          <w:shd w:val="clear" w:color="auto" w:fill="FFFFFF"/>
        </w:rPr>
      </w:pPr>
    </w:p>
    <w:p w:rsidR="0054635F" w:rsidRPr="00C532A3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960872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40"/>
          <w:szCs w:val="28"/>
        </w:rPr>
      </w:pPr>
    </w:p>
    <w:p w:rsidR="00B750ED" w:rsidRDefault="00B750ED" w:rsidP="00960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Анализ учебно-воспитательной работы</w:t>
      </w:r>
    </w:p>
    <w:p w:rsidR="00960872" w:rsidRPr="00960872" w:rsidRDefault="00B750ED" w:rsidP="00960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 xml:space="preserve"> МКОУ « Буртунайская СОШ»</w:t>
      </w:r>
    </w:p>
    <w:p w:rsidR="0054635F" w:rsidRPr="00960872" w:rsidRDefault="00960872" w:rsidP="0054635F">
      <w:pPr>
        <w:pStyle w:val="1"/>
        <w:jc w:val="center"/>
        <w:rPr>
          <w:sz w:val="40"/>
          <w:szCs w:val="28"/>
        </w:rPr>
      </w:pPr>
      <w:r w:rsidRPr="00960872">
        <w:rPr>
          <w:sz w:val="40"/>
          <w:szCs w:val="28"/>
        </w:rPr>
        <w:t xml:space="preserve"> </w:t>
      </w:r>
    </w:p>
    <w:p w:rsidR="0054635F" w:rsidRPr="00960872" w:rsidRDefault="0054635F" w:rsidP="0054635F">
      <w:pPr>
        <w:pStyle w:val="1"/>
        <w:jc w:val="center"/>
        <w:rPr>
          <w:sz w:val="40"/>
          <w:szCs w:val="28"/>
        </w:rPr>
      </w:pPr>
      <w:r w:rsidRPr="00960872">
        <w:rPr>
          <w:sz w:val="40"/>
          <w:szCs w:val="28"/>
        </w:rPr>
        <w:t>за 2019-2020учебный год.</w:t>
      </w:r>
    </w:p>
    <w:p w:rsidR="0054635F" w:rsidRPr="00C532A3" w:rsidRDefault="0054635F" w:rsidP="0054635F">
      <w:pPr>
        <w:pStyle w:val="1"/>
        <w:jc w:val="center"/>
        <w:rPr>
          <w:sz w:val="40"/>
          <w:szCs w:val="24"/>
        </w:rPr>
      </w:pPr>
    </w:p>
    <w:p w:rsidR="0054635F" w:rsidRPr="00C532A3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4E2128">
      <w:pPr>
        <w:pStyle w:val="a5"/>
        <w:spacing w:before="0" w:beforeAutospacing="0" w:after="0" w:afterAutospacing="0"/>
        <w:ind w:right="-2"/>
        <w:contextualSpacing/>
        <w:rPr>
          <w:b/>
          <w:shd w:val="clear" w:color="auto" w:fill="FFFFFF"/>
        </w:rPr>
      </w:pPr>
    </w:p>
    <w:p w:rsidR="0054635F" w:rsidRPr="00C532A3" w:rsidRDefault="0054635F" w:rsidP="004E2128">
      <w:pPr>
        <w:pStyle w:val="a5"/>
        <w:spacing w:before="0" w:beforeAutospacing="0" w:after="0" w:afterAutospacing="0"/>
        <w:ind w:right="-2"/>
        <w:contextualSpacing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  <w:r w:rsidRPr="00C532A3">
        <w:rPr>
          <w:b/>
          <w:shd w:val="clear" w:color="auto" w:fill="FFFFFF"/>
        </w:rPr>
        <w:t xml:space="preserve"> </w:t>
      </w: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jc w:val="left"/>
        <w:rPr>
          <w:rFonts w:eastAsia="Times New Roman"/>
          <w:bCs w:val="0"/>
          <w:i w:val="0"/>
          <w:sz w:val="24"/>
          <w:szCs w:val="24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B750ED" w:rsidRDefault="00B750ED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54635F" w:rsidRPr="00C532A3" w:rsidRDefault="0054635F" w:rsidP="004E2128">
      <w:pPr>
        <w:pStyle w:val="161"/>
        <w:shd w:val="clear" w:color="auto" w:fill="auto"/>
        <w:spacing w:before="0" w:after="185" w:line="240" w:lineRule="auto"/>
        <w:ind w:right="-2"/>
        <w:rPr>
          <w:b w:val="0"/>
          <w:bCs w:val="0"/>
          <w:i w:val="0"/>
          <w:iCs w:val="0"/>
          <w:sz w:val="24"/>
          <w:szCs w:val="24"/>
        </w:rPr>
      </w:pPr>
      <w:bookmarkStart w:id="0" w:name="_GoBack"/>
      <w:bookmarkEnd w:id="0"/>
      <w:r w:rsidRPr="00C532A3">
        <w:rPr>
          <w:rFonts w:eastAsia="Times New Roman"/>
          <w:bCs w:val="0"/>
          <w:i w:val="0"/>
          <w:sz w:val="24"/>
          <w:szCs w:val="24"/>
        </w:rPr>
        <w:lastRenderedPageBreak/>
        <w:t>Пояснительная записка</w:t>
      </w:r>
    </w:p>
    <w:p w:rsidR="0054635F" w:rsidRPr="00C532A3" w:rsidRDefault="004E2128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</w:t>
      </w:r>
      <w:r w:rsidR="0054635F" w:rsidRPr="00C532A3">
        <w:rPr>
          <w:rFonts w:ascii="Times New Roman" w:hAnsi="Times New Roman" w:cs="Times New Roman"/>
          <w:sz w:val="24"/>
          <w:szCs w:val="24"/>
        </w:rPr>
        <w:t>Самообследование муниципального</w:t>
      </w:r>
      <w:r w:rsidR="006C1737" w:rsidRPr="00C532A3">
        <w:rPr>
          <w:rFonts w:ascii="Times New Roman" w:hAnsi="Times New Roman" w:cs="Times New Roman"/>
          <w:sz w:val="24"/>
          <w:szCs w:val="24"/>
        </w:rPr>
        <w:t xml:space="preserve"> казенного</w:t>
      </w:r>
      <w:r w:rsidR="0054635F" w:rsidRPr="00C532A3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 </w:t>
      </w:r>
      <w:r w:rsidR="006C1737" w:rsidRPr="00C532A3">
        <w:rPr>
          <w:rFonts w:ascii="Times New Roman" w:hAnsi="Times New Roman" w:cs="Times New Roman"/>
          <w:sz w:val="24"/>
          <w:szCs w:val="24"/>
        </w:rPr>
        <w:t>Буртунайская  СОШ</w:t>
      </w:r>
      <w:r w:rsidR="0054635F" w:rsidRPr="00C532A3">
        <w:rPr>
          <w:rFonts w:ascii="Times New Roman" w:hAnsi="Times New Roman" w:cs="Times New Roman"/>
          <w:sz w:val="24"/>
          <w:szCs w:val="24"/>
        </w:rPr>
        <w:t xml:space="preserve">» проведено в соответствии с: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- приказом 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Цель проведения самообследования</w:t>
      </w:r>
      <w:r w:rsidRPr="00C532A3">
        <w:rPr>
          <w:rFonts w:ascii="Times New Roman" w:hAnsi="Times New Roman" w:cs="Times New Roman"/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В ходе самообследования</w:t>
      </w:r>
      <w:r w:rsidRPr="00C532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процесса,качества кадрового, учебно-методического, библиотечно-информационного </w:t>
      </w:r>
      <w:r w:rsidRPr="00C532A3">
        <w:rPr>
          <w:rFonts w:ascii="Times New Roman" w:hAnsi="Times New Roman" w:cs="Times New Roman"/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представлены показатели деятельности организации. </w:t>
      </w:r>
    </w:p>
    <w:p w:rsidR="0054635F" w:rsidRDefault="006C1737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7118"/>
      </w:tblGrid>
      <w:tr w:rsidR="00733BB2" w:rsidRPr="00C532A3" w:rsidTr="00733BB2">
        <w:trPr>
          <w:trHeight w:hRule="exact" w:val="109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казенное общеобразовательное учреждения «  Буртунайская СОШ»</w:t>
            </w: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3BB2" w:rsidRPr="00C532A3" w:rsidTr="00733BB2">
        <w:trPr>
          <w:trHeight w:hRule="exact" w:val="51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Юридический адрес: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left="31" w:right="126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368146   РД  Казбековский район с.Буртунай ул.Узаира Гаджиева д.№3</w:t>
            </w:r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</w:t>
            </w:r>
          </w:p>
        </w:tc>
      </w:tr>
      <w:tr w:rsidR="00733BB2" w:rsidRPr="00C532A3" w:rsidTr="00733BB2">
        <w:trPr>
          <w:trHeight w:hRule="exact" w:val="32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Телефоны / факс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8 -918-715-15-05</w:t>
            </w:r>
          </w:p>
        </w:tc>
      </w:tr>
      <w:tr w:rsidR="00733BB2" w:rsidRPr="00B750ED" w:rsidTr="00733BB2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</w:t>
            </w: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532A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-mail    </w:t>
            </w:r>
            <w:r w:rsidRPr="00C532A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/>
              </w:rPr>
              <w:t>burtunaysosh@mail.ru</w:t>
            </w:r>
          </w:p>
        </w:tc>
      </w:tr>
      <w:tr w:rsidR="00733BB2" w:rsidRPr="00C532A3" w:rsidTr="00733BB2">
        <w:trPr>
          <w:trHeight w:hRule="exact"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Лицензия на право ведения образовательной деятельности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Лицензия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1158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г. Серия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№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3BB2" w:rsidRPr="00C532A3" w:rsidTr="00733BB2">
        <w:trPr>
          <w:trHeight w:hRule="exact" w:val="52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Свидетельство о государственной аккредитации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6164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Серия 05А01 №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1076  </w:t>
            </w:r>
          </w:p>
          <w:p w:rsidR="00733BB2" w:rsidRPr="00C532A3" w:rsidRDefault="00733BB2" w:rsidP="00733BB2">
            <w:pPr>
              <w:widowControl w:val="0"/>
              <w:spacing w:after="0" w:line="240" w:lineRule="auto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3BB2" w:rsidRPr="00C532A3" w:rsidTr="00733BB2">
        <w:trPr>
          <w:trHeight w:hRule="exact" w:val="33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 открытия школы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1973.</w:t>
            </w:r>
          </w:p>
        </w:tc>
      </w:tr>
      <w:tr w:rsidR="00733BB2" w:rsidRPr="00C532A3" w:rsidTr="00733BB2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школы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Абдуев Р А </w:t>
            </w:r>
          </w:p>
        </w:tc>
      </w:tr>
      <w:tr w:rsidR="00733BB2" w:rsidRPr="00C532A3" w:rsidTr="00733BB2">
        <w:trPr>
          <w:trHeight w:hRule="exact" w:val="59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директора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Алиева З.Р.,Булачова М.А.,Тимиев Т.С., Мусаев М У </w:t>
            </w:r>
          </w:p>
        </w:tc>
      </w:tr>
      <w:tr w:rsidR="00733BB2" w:rsidRPr="00C532A3" w:rsidTr="00733BB2">
        <w:trPr>
          <w:trHeight w:hRule="exact" w:val="167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Структура</w:t>
            </w: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образовательной организации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Вышестоящий орган управления: администрация  Казбековского района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Уровни управления: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директора ОО;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педагогических работников (педагогического самоуправления);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ученического самоуправлении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3BB2" w:rsidRPr="00C532A3" w:rsidRDefault="00733BB2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rPr>
          <w:b/>
          <w:color w:val="0070C0"/>
          <w:shd w:val="clear" w:color="auto" w:fill="FFFFFF"/>
        </w:rPr>
      </w:pPr>
      <w:r w:rsidRPr="00C532A3">
        <w:rPr>
          <w:b/>
        </w:rPr>
        <w:t>2.Общая  характеристика общеобразовательной  организации</w:t>
      </w:r>
      <w:r w:rsidRPr="00C532A3">
        <w:rPr>
          <w:b/>
          <w:color w:val="0070C0"/>
          <w:shd w:val="clear" w:color="auto" w:fill="FFFFFF"/>
        </w:rPr>
        <w:t xml:space="preserve"> </w:t>
      </w:r>
      <w:r w:rsidRPr="00C532A3">
        <w:rPr>
          <w:rStyle w:val="aff"/>
          <w:color w:val="000000"/>
          <w:sz w:val="24"/>
          <w:szCs w:val="24"/>
        </w:rPr>
        <w:t>Школа является самостоятельным юридическим лицом, имеет следующие  документы: Устав, лицензию, свидетельство об аккредитации, локальные акты, договоры</w:t>
      </w:r>
    </w:p>
    <w:p w:rsidR="0010084B" w:rsidRPr="00C532A3" w:rsidRDefault="00960872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992"/>
        <w:gridCol w:w="554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960872" w:rsidRPr="00960872" w:rsidTr="00960872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1227" w:type="dxa"/>
            <w:vMerge w:val="restart"/>
          </w:tcPr>
          <w:p w:rsidR="00960872" w:rsidRPr="00960872" w:rsidRDefault="00960872" w:rsidP="0096087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2" w:type="dxa"/>
            <w:vMerge w:val="restart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6725" w:type="dxa"/>
            <w:gridSpan w:val="8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960872" w:rsidRPr="00960872" w:rsidTr="00960872">
        <w:trPr>
          <w:cantSplit/>
        </w:trPr>
        <w:tc>
          <w:tcPr>
            <w:tcW w:w="900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434" w:type="dxa"/>
            <w:gridSpan w:val="2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960872" w:rsidRPr="00960872" w:rsidTr="00960872">
        <w:trPr>
          <w:cantSplit/>
        </w:trPr>
        <w:tc>
          <w:tcPr>
            <w:tcW w:w="900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Подг.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38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41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12-е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243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1 - 4      -   89 учащихся;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5 - 7      -   99 учащихся;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8 - 9      -  48 учащихся;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10 - 11  -   7 учащихся.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начальной школе</w:t>
      </w: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–12ч.10м;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 – 12ч 15м – 13ч 00м.;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1-4 классы -1смена.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основной школе</w:t>
      </w: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начало и окончание занятий: 8ч.00м – 13ч 00м;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 – 13ч 15м – 14ч 00м.;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сменность: 1смена; 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смену- 0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школе</w:t>
      </w: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 13ч 00м;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 – 13ч 15м – 15ч 00м.;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1смена;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смену- 0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описании режима работы указать: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начало и окончание занятий, продолжительность урока;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lastRenderedPageBreak/>
        <w:t>время проведения факультативных, индивидуальных, элективных, групповых занятий, работы кружков, секций;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сменность, количество классов, обучающихся во вторую (третью) смену.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243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Заочная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Самообразование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</w:tbl>
    <w:p w:rsidR="00960872" w:rsidRPr="00960872" w:rsidRDefault="00960872" w:rsidP="00960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960872" w:rsidRPr="00960872" w:rsidRDefault="00960872" w:rsidP="00960872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960872" w:rsidRPr="00960872" w:rsidRDefault="00960872" w:rsidP="00960872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3736"/>
        <w:gridCol w:w="2899"/>
      </w:tblGrid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Абдуев Раджаб Абдуевич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Алиева Захра Расуловна– зам. по УВР;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Булачова Марьям Абусаидовна– зам. по ВР;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Мусаев М-Хабиб Уламбегович– зам. по безопасности;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Темиев Тимирбулат Т– зам. по АХЧ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Имашова Курманди Магомедовна– зав. библиотекой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Ахгубекова Анисат Айтимировна– соц. педагог;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Мусаева Лаура Висирпашаевна – психолог;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Гаджиева Мадина Магомедовна– логопед;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Магомедова Сидрат Магомедовна– руководитель м/объединения нач. классов;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Мусаева Аминат Гунашевна- руководитель м/объединения учителей русского языка;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Адиева Айшат Магомедовна- руководитель м/объединения учителей математики;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Булачова Марьям Абусаидовна- руководитель м/объединения классных руководителей;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Расулова Сапижат С- руководитель м/объединения учителей иностранных языков;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Айдимирова Халимат Ахмедовна– повар;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Гаджибекова Асият Л– педагог-организатор;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Шираева Джанум– главный </w:t>
            </w: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бухгалтер;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Гамзатов М-хан Карбудинович– зав. мастерской по технологии;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960872" w:rsidRPr="00960872" w:rsidRDefault="00960872" w:rsidP="00960872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60872" w:rsidRPr="00960872" w:rsidRDefault="00960872" w:rsidP="00960872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6C1737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МК</w:t>
      </w:r>
      <w:r w:rsidR="0054635F" w:rsidRPr="00C532A3">
        <w:rPr>
          <w:rFonts w:ascii="Times New Roman" w:hAnsi="Times New Roman" w:cs="Times New Roman"/>
          <w:sz w:val="24"/>
          <w:szCs w:val="24"/>
        </w:rPr>
        <w:t>ОУ «</w:t>
      </w:r>
      <w:r w:rsidRPr="00C532A3">
        <w:rPr>
          <w:rFonts w:ascii="Times New Roman" w:hAnsi="Times New Roman" w:cs="Times New Roman"/>
          <w:sz w:val="24"/>
          <w:szCs w:val="24"/>
        </w:rPr>
        <w:t xml:space="preserve">Буртунайская </w:t>
      </w:r>
      <w:r w:rsidR="0054635F" w:rsidRPr="00C532A3">
        <w:rPr>
          <w:rFonts w:ascii="Times New Roman" w:hAnsi="Times New Roman" w:cs="Times New Roman"/>
          <w:sz w:val="24"/>
          <w:szCs w:val="24"/>
        </w:rPr>
        <w:t xml:space="preserve">СОШ»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553"/>
        <w:gridCol w:w="3121"/>
        <w:gridCol w:w="1419"/>
      </w:tblGrid>
      <w:tr w:rsidR="0054635F" w:rsidRPr="00C532A3" w:rsidTr="005463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Вид образовательной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ab/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Режим занятий обучающихся образовательной организации: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Общее образование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Начало 01 сентября, окончание -31 августа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Продолжительность учебного года 1 классы-33 недели, 2-8,10 классы -34 недели, 9-11 классы  до 37 недель (с учетом государственной итоговой аттестации).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уроков во 2-11 класса- 45 минут.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 и один раз в неделю 5 уроков за счет урока физической культуры;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Периодичность проведения промежуточной аттестации обучающихся 2-9 классов- </w:t>
      </w:r>
      <w:r w:rsidR="004D0252" w:rsidRPr="00C532A3">
        <w:rPr>
          <w:rFonts w:ascii="Times New Roman" w:hAnsi="Times New Roman" w:cs="Times New Roman"/>
          <w:sz w:val="24"/>
          <w:szCs w:val="24"/>
        </w:rPr>
        <w:t>четверть</w:t>
      </w:r>
      <w:r w:rsidRPr="00C532A3">
        <w:rPr>
          <w:rFonts w:ascii="Times New Roman" w:hAnsi="Times New Roman" w:cs="Times New Roman"/>
          <w:sz w:val="24"/>
          <w:szCs w:val="24"/>
        </w:rPr>
        <w:t xml:space="preserve">, 10-11 классов полугодие.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54635F" w:rsidRPr="00C532A3" w:rsidRDefault="0054635F" w:rsidP="0054635F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lastRenderedPageBreak/>
        <w:t>Анализ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 учебно-воспитательной работы МК</w:t>
      </w:r>
      <w:r w:rsidRPr="00C532A3">
        <w:rPr>
          <w:rFonts w:ascii="Times New Roman" w:hAnsi="Times New Roman" w:cs="Times New Roman"/>
          <w:b/>
          <w:sz w:val="24"/>
          <w:szCs w:val="24"/>
        </w:rPr>
        <w:t>ОУ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53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Буртунайская </w:t>
      </w:r>
      <w:r w:rsidRPr="00C532A3">
        <w:rPr>
          <w:rFonts w:ascii="Times New Roman" w:hAnsi="Times New Roman" w:cs="Times New Roman"/>
          <w:b/>
          <w:sz w:val="24"/>
          <w:szCs w:val="24"/>
        </w:rPr>
        <w:t>СОШ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>» Казбековского района по</w:t>
      </w:r>
      <w:r w:rsidRPr="00C532A3">
        <w:rPr>
          <w:rFonts w:ascii="Times New Roman" w:hAnsi="Times New Roman" w:cs="Times New Roman"/>
          <w:b/>
          <w:sz w:val="24"/>
          <w:szCs w:val="24"/>
        </w:rPr>
        <w:t xml:space="preserve"> итогам  2019-2020 учебного года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  <w:shd w:val="clear" w:color="auto" w:fill="FFFFFF"/>
        </w:rPr>
        <w:t>В 2019 – 2020 учебном году школа продолжила работать над проблемой:</w:t>
      </w:r>
      <w:r w:rsidRPr="00C532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 xml:space="preserve">Методическая тема школы. </w:t>
      </w:r>
      <w:r w:rsidR="00F96FE1" w:rsidRPr="00C532A3">
        <w:rPr>
          <w:rFonts w:ascii="Times New Roman" w:hAnsi="Times New Roman" w:cs="Times New Roman"/>
          <w:sz w:val="24"/>
          <w:szCs w:val="24"/>
        </w:rPr>
        <w:t>Организация исследовательской, проектной работы – основа повышения качества знаний учащихся</w:t>
      </w:r>
      <w:r w:rsidR="00F96FE1" w:rsidRPr="00C53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.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left="142" w:right="-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Деятельность педагогического коллектива школы была направлена на достижение следующей цели: 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А также на решение следующих задач: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1.</w:t>
      </w:r>
      <w:r w:rsidRPr="00C532A3">
        <w:rPr>
          <w:shd w:val="clear" w:color="auto" w:fill="FFFFFF"/>
        </w:rPr>
        <w:tab/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2.</w:t>
      </w:r>
      <w:r w:rsidRPr="00C532A3">
        <w:rPr>
          <w:shd w:val="clear" w:color="auto" w:fill="FFFFFF"/>
        </w:rPr>
        <w:tab/>
        <w:t xml:space="preserve">Создание необходимых условий для успешной реализации ФГОС СОО, ФГОС НОО, ФГОС ООО 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3.</w:t>
      </w:r>
      <w:r w:rsidRPr="00C532A3">
        <w:rPr>
          <w:shd w:val="clear" w:color="auto" w:fill="FFFFFF"/>
        </w:rPr>
        <w:tab/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96FE1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4.</w:t>
      </w:r>
      <w:r w:rsidRPr="00C532A3">
        <w:rPr>
          <w:shd w:val="clear" w:color="auto" w:fill="FFFFFF"/>
        </w:rPr>
        <w:tab/>
        <w:t>Сохранение и укрепление физического и психического здоровья обучаю</w:t>
      </w:r>
      <w:r w:rsidR="00F96FE1" w:rsidRPr="00C532A3">
        <w:rPr>
          <w:shd w:val="clear" w:color="auto" w:fill="FFFFFF"/>
        </w:rPr>
        <w:t xml:space="preserve">щихся, формирование </w:t>
      </w:r>
    </w:p>
    <w:p w:rsidR="0054635F" w:rsidRPr="00C532A3" w:rsidRDefault="00F96FE1" w:rsidP="00F96FE1">
      <w:pPr>
        <w:pStyle w:val="a5"/>
        <w:spacing w:before="0" w:beforeAutospacing="0" w:after="0" w:afterAutospacing="0"/>
        <w:ind w:right="-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 xml:space="preserve">стремления к здоровому образу </w:t>
      </w:r>
      <w:r w:rsidR="0054635F" w:rsidRPr="00C532A3">
        <w:rPr>
          <w:shd w:val="clear" w:color="auto" w:fill="FFFFFF"/>
        </w:rPr>
        <w:t xml:space="preserve">жизни.                                                                                                                                                                  </w:t>
      </w:r>
      <w:r w:rsidR="0054635F" w:rsidRPr="00C532A3">
        <w:rPr>
          <w:rStyle w:val="aff3"/>
          <w:u w:val="single"/>
        </w:rPr>
        <w:t>Цель</w:t>
      </w:r>
      <w:r w:rsidR="0054635F" w:rsidRPr="00C532A3">
        <w:rPr>
          <w:rStyle w:val="aff3"/>
          <w:b w:val="0"/>
          <w:u w:val="single"/>
        </w:rPr>
        <w:t xml:space="preserve"> </w:t>
      </w:r>
      <w:r w:rsidR="0054635F" w:rsidRPr="00C532A3">
        <w:rPr>
          <w:b/>
          <w:u w:val="single"/>
        </w:rPr>
        <w:t>работы педагогического коллектива:</w:t>
      </w:r>
      <w:r w:rsidR="0054635F" w:rsidRPr="00C532A3">
        <w:rPr>
          <w:color w:val="002060"/>
        </w:rPr>
        <w:t xml:space="preserve">           </w:t>
      </w:r>
      <w:r w:rsidR="0054635F" w:rsidRPr="00C532A3">
        <w:rPr>
          <w:color w:val="000000"/>
        </w:rPr>
        <w:t>развитие ребенка как субъекта отношений с людьми, миром и с собой, способствующие становлению компетентности, как способности человека реализовывать себя в условиях многофакторного, информационного и коммуникативного пространства, что значительно повлияло  и на уровень обученности учащихся</w:t>
      </w:r>
      <w:r w:rsidR="0054635F" w:rsidRPr="00C532A3">
        <w:t>.  Этому способствовала работа  в различных формах повышения квалификации педагогов, развитие практических умений и навыков учащихся на уроках, дополнительных занятиях, консультациях и элективных курсах по интересам, участие детей и взрослых во внеклассных мероприятиях,  предметных олимпиадах,  муниципальных и региональных конкурсах,  аттестация педагогических кадров.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 </w:t>
      </w:r>
      <w:r w:rsidR="00F96FE1" w:rsidRPr="00C532A3">
        <w:rPr>
          <w:rFonts w:ascii="Times New Roman" w:hAnsi="Times New Roman" w:cs="Times New Roman"/>
          <w:sz w:val="24"/>
          <w:szCs w:val="24"/>
          <w:u w:val="single"/>
        </w:rPr>
        <w:t>До 05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>.09.19 г.</w:t>
      </w:r>
      <w:r w:rsidRPr="00C532A3">
        <w:rPr>
          <w:rFonts w:ascii="Times New Roman" w:hAnsi="Times New Roman" w:cs="Times New Roman"/>
          <w:sz w:val="24"/>
          <w:szCs w:val="24"/>
        </w:rPr>
        <w:t xml:space="preserve">  были утверждены рабочие программы по всем предметам, </w:t>
      </w:r>
      <w:r w:rsidR="00F96FE1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 xml:space="preserve"> тематические планы учителей, планы воспитательной работы классных руководит</w:t>
      </w:r>
      <w:r w:rsidR="00F96FE1" w:rsidRPr="00C532A3">
        <w:rPr>
          <w:rFonts w:ascii="Times New Roman" w:hAnsi="Times New Roman" w:cs="Times New Roman"/>
          <w:sz w:val="24"/>
          <w:szCs w:val="24"/>
        </w:rPr>
        <w:t>елей, планы элективных курсов</w:t>
      </w:r>
      <w:r w:rsidRPr="00C532A3">
        <w:rPr>
          <w:rFonts w:ascii="Times New Roman" w:hAnsi="Times New Roman" w:cs="Times New Roman"/>
          <w:sz w:val="24"/>
          <w:szCs w:val="24"/>
        </w:rPr>
        <w:t xml:space="preserve">. Своевременно составлено стабильное  расписание уроков, график консультаций в выпускных классах, утвержден режим работы школы и годовой календарный учебный график. К началу учебного года школа была полностью укомплектована  педагогическими кадрами и  обслуживающим персоналом.                                                                                                    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>Учебно – воспитательный процесс   с</w:t>
      </w:r>
      <w:r w:rsidR="00F96FE1" w:rsidRPr="00C532A3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 xml:space="preserve"> 2.09.2019 г.</w:t>
      </w:r>
      <w:r w:rsidRPr="00C532A3">
        <w:rPr>
          <w:rFonts w:ascii="Times New Roman" w:hAnsi="Times New Roman" w:cs="Times New Roman"/>
          <w:sz w:val="24"/>
          <w:szCs w:val="24"/>
        </w:rPr>
        <w:t xml:space="preserve">  осуществляют  </w:t>
      </w:r>
      <w:r w:rsidR="00F96FE1" w:rsidRPr="00C532A3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Pr="00C532A3">
        <w:rPr>
          <w:rFonts w:ascii="Times New Roman" w:hAnsi="Times New Roman" w:cs="Times New Roman"/>
          <w:sz w:val="24"/>
          <w:szCs w:val="24"/>
        </w:rPr>
        <w:t xml:space="preserve"> учителя, школьный психолог, социальный педагог, библиотекар</w:t>
      </w:r>
      <w:r w:rsidR="00F96FE1" w:rsidRPr="00C532A3">
        <w:rPr>
          <w:rFonts w:ascii="Times New Roman" w:hAnsi="Times New Roman" w:cs="Times New Roman"/>
          <w:sz w:val="24"/>
          <w:szCs w:val="24"/>
        </w:rPr>
        <w:t>ь</w:t>
      </w:r>
      <w:r w:rsidRPr="00C532A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color w:val="FF0000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Педагогических  работников с  высшей квалификационной   категорией – </w:t>
      </w:r>
      <w:r w:rsidR="00F96FE1" w:rsidRPr="00C532A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чел, с  первой квалификационной категорией –</w:t>
      </w:r>
      <w:r w:rsidR="00F96FE1" w:rsidRPr="00C532A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чел.  </w:t>
      </w:r>
      <w:r w:rsidR="00F96FE1"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Для повышения профессионального мастерства в школе работают</w:t>
      </w:r>
      <w:r w:rsidR="00F96FE1" w:rsidRPr="00C532A3">
        <w:rPr>
          <w:rFonts w:ascii="Times New Roman" w:hAnsi="Times New Roman" w:cs="Times New Roman"/>
          <w:sz w:val="24"/>
          <w:szCs w:val="24"/>
        </w:rPr>
        <w:t>5</w:t>
      </w:r>
      <w:r w:rsidRPr="00C532A3">
        <w:rPr>
          <w:rFonts w:ascii="Times New Roman" w:hAnsi="Times New Roman" w:cs="Times New Roman"/>
          <w:sz w:val="24"/>
          <w:szCs w:val="24"/>
        </w:rPr>
        <w:t xml:space="preserve"> ШМО учителей: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Русский язык и литература – руководитель ШМО </w:t>
      </w:r>
      <w:r w:rsidR="00F96FE1" w:rsidRPr="00C532A3">
        <w:rPr>
          <w:rFonts w:ascii="Times New Roman" w:hAnsi="Times New Roman" w:cs="Times New Roman"/>
          <w:sz w:val="24"/>
          <w:szCs w:val="24"/>
        </w:rPr>
        <w:t>Мусаева А Г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Математика- руководитель ШМО </w:t>
      </w:r>
      <w:r w:rsidR="00F96FE1" w:rsidRPr="00C532A3">
        <w:rPr>
          <w:rFonts w:ascii="Times New Roman" w:hAnsi="Times New Roman" w:cs="Times New Roman"/>
          <w:sz w:val="24"/>
          <w:szCs w:val="24"/>
        </w:rPr>
        <w:t>Сурхаева П Г</w:t>
      </w:r>
      <w:r w:rsidRPr="00C532A3">
        <w:rPr>
          <w:rFonts w:ascii="Times New Roman" w:hAnsi="Times New Roman" w:cs="Times New Roman"/>
          <w:sz w:val="24"/>
          <w:szCs w:val="24"/>
        </w:rPr>
        <w:t>.</w:t>
      </w:r>
    </w:p>
    <w:p w:rsidR="0054635F" w:rsidRPr="00C532A3" w:rsidRDefault="00F96FE1" w:rsidP="00F96FE1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Классных руководителей </w:t>
      </w:r>
      <w:r w:rsidR="006E293A" w:rsidRPr="00C532A3">
        <w:rPr>
          <w:rFonts w:ascii="Times New Roman" w:hAnsi="Times New Roman" w:cs="Times New Roman"/>
          <w:sz w:val="24"/>
          <w:szCs w:val="24"/>
        </w:rPr>
        <w:t>–руководитель Булачова М А</w:t>
      </w:r>
    </w:p>
    <w:p w:rsidR="006E293A" w:rsidRPr="00C532A3" w:rsidRDefault="006E293A" w:rsidP="00F96FE1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Начальные классы-руководитель Магомедова С М </w:t>
      </w:r>
    </w:p>
    <w:p w:rsidR="006E293A" w:rsidRPr="00C532A3" w:rsidRDefault="006E293A" w:rsidP="00F96FE1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Элективных курсов-Алиева З Р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Методическая работа с педкадрами была на должном уровне: оказывалась помощь учителям со стороны  администрации школы, руководителей МО, специалистами УО.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Каждое МО учителей работает  по утвержденному плану, где изложены главные задачи на текущий год. Среди этих задач можно выделить следующие: повышение качества обучения по предметам (главная, первостепенная),  повышение теоретического и методического уровня каждого учителя, работа с сильными (одарёнными) и слабыми учащимися, более эффективная подготовка к ГИА в 9 и 11 классах.                                               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C532A3">
        <w:rPr>
          <w:rFonts w:ascii="Times New Roman" w:hAnsi="Times New Roman" w:cs="Times New Roman"/>
          <w:color w:val="C00000"/>
          <w:sz w:val="24"/>
          <w:szCs w:val="24"/>
          <w:u w:val="single"/>
        </w:rPr>
        <w:lastRenderedPageBreak/>
        <w:t>На ШМО изучались следующие вопросы: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Составление рабочих программ, обсуждение программ и учебников  на 2019-2020 уч. год.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О качестве преподавания русского языка и  математики с 1-го по 11-й класс.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Использование мультимедийных систем на современном уроке.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4.  Санитарно-гигиенические требования к учебным кабинетам.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5.  Проведение пробных  экзаменов в </w:t>
      </w:r>
      <w:r w:rsidR="006E293A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>9 классах.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6.  Проводились анализы КДР (контрольно-диагностическая работа</w:t>
      </w:r>
      <w:r w:rsidR="006E293A" w:rsidRPr="00C532A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7.  Аттестация педагогических кадров.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532A3">
        <w:rPr>
          <w:rFonts w:ascii="Times New Roman" w:hAnsi="Times New Roman" w:cs="Times New Roman"/>
          <w:b/>
          <w:sz w:val="24"/>
          <w:szCs w:val="24"/>
          <w:u w:val="single"/>
        </w:rPr>
        <w:t>На МО учителей разрабатывались и утверждались: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Рабочие программы, календарно – тематические планы.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Планы реализации отдельных предметов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  МО учителей принимали активное участие при проведении школьных и муниципальных предметных олимпиад, конкурсов, внеклассных и внешкольных  мероприятий.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 Планы работы МО учителей школы за 1-е полугодие  выполнены.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Школьный этап предметных олимпиад был организован в соответствии с «Порядком проведения Всероссийской олимпиады школьников», утвержденным приказом Министерства образования и науки Республики Дагестан№1592-08-1/19 от02 сентября в соответствии с приказом Министерства образования и науки Российской Федерации от   18.11.2013г. № 1252 «Об утверждении порядка проведения Всероссийской олимпиады школьников», Министерства образования и науки Республики Дагестан « Об утверждении положения об этапах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Всероссийской олимпиады школьников в </w:t>
      </w:r>
      <w:r w:rsidRPr="00C532A3">
        <w:rPr>
          <w:rFonts w:ascii="Times New Roman" w:hAnsi="Times New Roman" w:cs="Times New Roman"/>
          <w:sz w:val="24"/>
          <w:szCs w:val="24"/>
        </w:rPr>
        <w:t xml:space="preserve">Республике Дагестан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>от 5 сентября 2017г №319-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р.  В МК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>ОУ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«Буртунайская СОШ»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была организован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а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и проведена ВОШ в 2019-2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020уч.году по 20 предметам, был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создан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и утвержден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>состав жюри, был создан оргкомитет: председатель оргкомитета, заместитель директора по УВР –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Алиева З Р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., а также члены комиссии –руководители ШМО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олимпиады показал следующее: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Теоретический тур вызвал наименьшее затруднение в сравнении с практическими турами по ОБЖ, технологии, физкультуре. Более низкий уровень при выполнении практических заданий связан, возможно, с недостатком материальной базы школы по этим направлениям.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Наибольшую трудность вызвали также задания по математике и физике, по химии, и  по английскому языку. </w:t>
      </w:r>
    </w:p>
    <w:p w:rsidR="0054635F" w:rsidRPr="00C532A3" w:rsidRDefault="006E293A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Участники школьного этапа  Олимпиады, обучающиеся 7-11 классов, набравшие проходные баллы, утвержденные МОН РД, получили право участвовать в муниципальном этапе Олимпиады по 20 предметам.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Всероссийская олимпиада школьников – одна из форм работы с одаренными детьми. Успешное выступление на олимпиаде требует высокого уровня интеллектуальной зрелости. Через предметные олимпиады предъявляются новые требования к содержанию и качеству образования, формам и методам учебной работы. Работа с одаренными детьми является важнейшим направлением деятельности системы образования , основным критерием оценки деятельности системы педагогов и общеобразовательных учреждений при поощрении и награждении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Сравнительный анализ распределения количества призовых мест на муниципальном этапе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5-11кл.за последние  4   года показал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99"/>
        <w:gridCol w:w="2091"/>
        <w:gridCol w:w="2314"/>
      </w:tblGrid>
      <w:tr w:rsidR="0054635F" w:rsidRPr="00C532A3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2016 – 2017 уч.год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2017 – 2018 уч.год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2018 – 2019 уч.год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2019-2020 уч.год</w:t>
            </w:r>
          </w:p>
        </w:tc>
      </w:tr>
      <w:tr w:rsidR="0054635F" w:rsidRPr="00C532A3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21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 мест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19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 мест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22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мест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21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мест</w:t>
            </w: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24425" cy="27908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431B0" w:rsidRPr="00C532A3" w:rsidRDefault="009431B0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9431B0" w:rsidRPr="00C532A3" w:rsidRDefault="009431B0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Итоги муниципального этапа олимпиад 2019-20г уч.год.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10769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424"/>
        <w:gridCol w:w="2025"/>
        <w:gridCol w:w="1160"/>
        <w:gridCol w:w="1146"/>
        <w:gridCol w:w="1074"/>
        <w:gridCol w:w="2474"/>
      </w:tblGrid>
      <w:tr w:rsidR="009431B0" w:rsidRPr="00C532A3" w:rsidTr="009431B0">
        <w:trPr>
          <w:trHeight w:hRule="exact" w:val="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Ф.И.О. уч-ся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Учитель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spacing w:line="266" w:lineRule="exact"/>
              <w:ind w:right="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Р-ые </w:t>
            </w:r>
            <w:r w:rsidRPr="00C532A3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>места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Республ.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Класс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Предмет</w:t>
            </w:r>
          </w:p>
        </w:tc>
      </w:tr>
      <w:tr w:rsidR="009431B0" w:rsidRPr="00C532A3" w:rsidTr="009431B0">
        <w:trPr>
          <w:trHeight w:hRule="exact" w:val="4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Руруев Р</w:t>
            </w:r>
          </w:p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 Алиева М К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9431B0" w:rsidRPr="00C532A3" w:rsidTr="009431B0">
        <w:trPr>
          <w:trHeight w:hRule="exact" w:val="35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Алижанова С 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 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Руруев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П 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9431B0" w:rsidRPr="00C532A3" w:rsidTr="009431B0">
        <w:trPr>
          <w:trHeight w:hRule="exact" w:val="4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Хаписова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 Б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9431B0" w:rsidRPr="00C532A3" w:rsidTr="009431B0">
        <w:trPr>
          <w:trHeight w:hRule="exact" w:val="3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М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Хаписова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Алижанова С 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Руруев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 Б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Хайбулаева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М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 за 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М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Алиева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Асланукаев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Гамзатова 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Астрономия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 З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Асланукаев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Гаджиева М 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Рурахмаева Д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9 за 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Хаписова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 З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 за 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По результатам  муниципального этапа Всероссийской олимпиады школьников администрация школы объявляет благодарность учителям- наставникам , подготовившим победителей и призеров. </w:t>
      </w: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Право участвовать в региональном этапе  ВсОШ  в 2019-20 уч.году получили следующие учащиеся: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890"/>
        <w:gridCol w:w="631"/>
        <w:gridCol w:w="1643"/>
        <w:gridCol w:w="3466"/>
      </w:tblGrid>
      <w:tr w:rsidR="0054635F" w:rsidRPr="00C532A3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Ф.И учащегося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Ф.И.О предметника</w:t>
            </w:r>
          </w:p>
        </w:tc>
      </w:tr>
      <w:tr w:rsidR="0054635F" w:rsidRPr="00C532A3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Гамзатова Ула Госеновна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З Р </w:t>
            </w:r>
          </w:p>
        </w:tc>
      </w:tr>
      <w:tr w:rsidR="0054635F" w:rsidRPr="00C532A3" w:rsidTr="00F06831">
        <w:trPr>
          <w:trHeight w:val="7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Хадижат Магомедрасуловна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Краеведение </w:t>
            </w:r>
          </w:p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З Р</w:t>
            </w:r>
          </w:p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П М</w:t>
            </w:r>
          </w:p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6831" w:rsidRPr="00C532A3" w:rsidTr="00F06831">
        <w:trPr>
          <w:trHeight w:val="49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Гамзатов Гамзат Магомаханович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Гамзатов М К</w:t>
            </w:r>
          </w:p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6831" w:rsidRPr="00C532A3" w:rsidTr="0054635F">
        <w:trPr>
          <w:trHeight w:val="9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Хайбулаев Магомедхан Абдурашидович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593C4C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593C4C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Гамзатов М К</w:t>
            </w:r>
          </w:p>
          <w:p w:rsidR="00F06831" w:rsidRPr="00C532A3" w:rsidRDefault="00F06831" w:rsidP="00593C4C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В школе проводится определенная работа с одаренными  детьми. Учителя-предметники проводят работу по графику в рамках подготовки к </w:t>
      </w:r>
      <w:r w:rsidR="00F06831" w:rsidRPr="00C532A3">
        <w:rPr>
          <w:rFonts w:ascii="Times New Roman" w:hAnsi="Times New Roman" w:cs="Times New Roman"/>
          <w:sz w:val="24"/>
          <w:szCs w:val="24"/>
        </w:rPr>
        <w:t>районным</w:t>
      </w:r>
      <w:r w:rsidRPr="00C532A3">
        <w:rPr>
          <w:rFonts w:ascii="Times New Roman" w:hAnsi="Times New Roman" w:cs="Times New Roman"/>
          <w:sz w:val="24"/>
          <w:szCs w:val="24"/>
        </w:rPr>
        <w:t xml:space="preserve"> олимпиадам и конкурсам.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Однако остаются недочеты в работе по подготовке учащихся к олимпиадам. Нет ни одного призового места по следующим предметам: </w:t>
      </w:r>
      <w:r w:rsidR="00F06831" w:rsidRPr="00C532A3">
        <w:rPr>
          <w:rFonts w:ascii="Times New Roman" w:hAnsi="Times New Roman" w:cs="Times New Roman"/>
          <w:sz w:val="24"/>
          <w:szCs w:val="24"/>
        </w:rPr>
        <w:t>химия,</w:t>
      </w: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="00F06831" w:rsidRPr="00C532A3">
        <w:rPr>
          <w:rFonts w:ascii="Times New Roman" w:hAnsi="Times New Roman" w:cs="Times New Roman"/>
          <w:sz w:val="24"/>
          <w:szCs w:val="24"/>
        </w:rPr>
        <w:t>физика</w:t>
      </w:r>
      <w:r w:rsidRPr="00C532A3">
        <w:rPr>
          <w:rFonts w:ascii="Times New Roman" w:hAnsi="Times New Roman" w:cs="Times New Roman"/>
          <w:sz w:val="24"/>
          <w:szCs w:val="24"/>
        </w:rPr>
        <w:t>, информатика, технология(</w:t>
      </w:r>
      <w:r w:rsidR="00F06831" w:rsidRPr="00C532A3">
        <w:rPr>
          <w:rFonts w:ascii="Times New Roman" w:hAnsi="Times New Roman" w:cs="Times New Roman"/>
          <w:sz w:val="24"/>
          <w:szCs w:val="24"/>
        </w:rPr>
        <w:t>девочки</w:t>
      </w:r>
      <w:r w:rsidRPr="00C532A3">
        <w:rPr>
          <w:rFonts w:ascii="Times New Roman" w:hAnsi="Times New Roman" w:cs="Times New Roman"/>
          <w:sz w:val="24"/>
          <w:szCs w:val="24"/>
        </w:rPr>
        <w:t>)</w:t>
      </w:r>
      <w:r w:rsidR="00AC552D" w:rsidRPr="00C532A3">
        <w:rPr>
          <w:rFonts w:ascii="Times New Roman" w:hAnsi="Times New Roman" w:cs="Times New Roman"/>
          <w:sz w:val="24"/>
          <w:szCs w:val="24"/>
        </w:rPr>
        <w:t>,математика, физическая культура,английский язык</w:t>
      </w:r>
      <w:r w:rsidRPr="00C532A3">
        <w:rPr>
          <w:rFonts w:ascii="Times New Roman" w:hAnsi="Times New Roman" w:cs="Times New Roman"/>
          <w:sz w:val="24"/>
          <w:szCs w:val="24"/>
        </w:rPr>
        <w:t>. Работу в этом направлении надо усилить.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32A3">
        <w:rPr>
          <w:rFonts w:ascii="Times New Roman" w:hAnsi="Times New Roman" w:cs="Times New Roman"/>
          <w:b/>
          <w:sz w:val="24"/>
          <w:szCs w:val="24"/>
          <w:u w:val="single"/>
        </w:rPr>
        <w:t>Итоги муниципального этапа конкурсов 2019-20г.</w:t>
      </w:r>
    </w:p>
    <w:p w:rsidR="00F84201" w:rsidRPr="00F84201" w:rsidRDefault="00F84201" w:rsidP="00F84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10. Характеристика системы воспитания в общеобразовательном учреждении:</w:t>
      </w: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Cs/>
          <w:sz w:val="24"/>
          <w:szCs w:val="24"/>
        </w:rPr>
        <w:t>10.1. </w:t>
      </w:r>
      <w:r w:rsidRPr="00F84201">
        <w:rPr>
          <w:rFonts w:ascii="Times New Roman" w:eastAsia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        Воспитательная система МКОУ «Буртунайская СОШ»  строится на основе Устава ОУ, на принципе личностно-ориентированного подхода в соответствии с разработанной Моделью выпускника школы.</w:t>
      </w:r>
      <w:r w:rsidRPr="00F84201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Воспитание в каждом ребенке человечности, доброты, гражданственности, творческого отношения к деятельности, бережного, внимательного отношения к окружающему миру, владение культурой своего народа – вот ведущие ценности, которыми должен руководствоваться, на наш взгляд, педагогический коллектив и которыми должна насыщаться воспитательная система школы.</w:t>
      </w:r>
      <w:r w:rsidRPr="00F84201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Воспитательная система школы создается объединенными усилиями всех участников образовательного  процесса: педагогами, детьми, родителями. Немаловажна также роль социума, в котором функционирует образовательное учреждение.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>Нормативно-правовое обеспечение: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«Стратегия развития воспитания в Российской Федерации на период до 2025 года».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Конституция Российской Федерации.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Конвенция ООН о правах ребенка.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Федеральный Закон от 24 июля 1998 года № 124-ФЗ «Об основных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гарантиях прав ребенка в Российской Федерации».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Федеральный Закон от 29 декабря 2012 года № 273-ФЗ «Об образовании в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Российской Федерации».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«Концепция государственной семейной политики в Российской Федерации на период до 2025 года».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«Концепция развития дополнительного образования детей».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«Национальная стратегия действий в интересах детей на 2012-2017 годы»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Программа развития воспитательной компоненты в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общеобразовательных учреждениях (Послание Президента Российской Федерации Федеральному собранию РФ от 22.12.2012 г. № Пр-3410 )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Программа воспитания и социализации обучающихся (п. 18.2.3. Приказа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Минобрнауки РФ от 17.12.2010 N 1897 "Об утверждении федерального государственного образовательного стандарта основного общего образования")</w:t>
      </w:r>
      <w:r w:rsidRPr="00F84201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</w:t>
      </w:r>
    </w:p>
    <w:p w:rsidR="00F84201" w:rsidRPr="00F84201" w:rsidRDefault="00F84201" w:rsidP="00F84201">
      <w:pPr>
        <w:spacing w:after="0" w:line="240" w:lineRule="auto"/>
        <w:ind w:left="119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>Научно-методические механизмы реализации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Изучение научных исследований в области воспитания и социализации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детей.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Изучение методических рекомендаций по вопросам профилактики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преступлений и правонарушений несовершеннолетних.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Изучение научных исследований в области семьи и семейного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воспитания.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Изучение нормативной базы Российской Федерации по вопросам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образования детей.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 xml:space="preserve">         Планируемые результаты воспитания и социализации обучающихся определяются рядом условий: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готовностью педагогов к решению актуальных задач воспитания;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повышением воспитательного потенциала образовательного процесса;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развитием системы дополнительного образования учащихся;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повышением педагогической культуры родителей;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взаимодействием школы с общественными и традиционными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религиозными организациями;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укреплением партнерских отношений на межведомственной основе с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социальными институтами воспитания и социализации несовершеннолетних;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организацией социально значимой и полезной деятельности,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включенностью в этот процесс подрастающего поколения.</w:t>
      </w:r>
    </w:p>
    <w:p w:rsidR="00F84201" w:rsidRPr="00F84201" w:rsidRDefault="00F84201" w:rsidP="00F84201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>Производится по показателям, характеризующим: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создание современной МТБ образовательного учреждения;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увеличение доли школьников, принимающих участие в районных,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республиканских, всероссийских мероприятиях;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уменьшение доли детей школьного возраста, состоящих на ВШК, на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учете в ПДН;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увеличение доли детей, состоящих на ВШК, в ПДН, охваченных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организованным досугом во внеурочное время;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создание системы непрерывной воспитательной работы и социализации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обучающихся;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закрепление в содержании образования таких ценностей как патриотизм, </w:t>
      </w:r>
    </w:p>
    <w:p w:rsidR="00F84201" w:rsidRPr="00F84201" w:rsidRDefault="00F84201" w:rsidP="00F842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</w:t>
      </w: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403"/>
        <w:gridCol w:w="3723"/>
      </w:tblGrid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№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Должность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Участники  процесса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Зам. директора по воспитательной работе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Классные руководители, учащиеся, родители, социальные партнеры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Классные руководители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Администрация, учащиеся, учителя-предметники, родители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Педагог организатор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Учащиеся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 xml:space="preserve">4.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Руководитель ШМО классных руководителей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Классные руководители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5.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Библиотекарь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Педагоги, учащиеся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6.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Инструктор по физической культуре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Учащиеся, классные руководители, родители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7.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Руководители творческих объединений и спортивных секции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Учащиеся, родители</w:t>
            </w:r>
          </w:p>
        </w:tc>
      </w:tr>
    </w:tbl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10.3. Органы самоуправления обучающихся (советы, клубы, объединения и т.д.);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В школе  созданы и функционируют органы детского ученического самоуправления – «РДШ», «Юнармия», «Совет лидеров», «Совет старшеклассников», в которых дети  приобретают личный опыт демократических отношений.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ab/>
        <w:t>Целями и задачами школьного ученического самоуправления являются:</w:t>
      </w:r>
    </w:p>
    <w:p w:rsidR="00F84201" w:rsidRPr="00F84201" w:rsidRDefault="00F84201" w:rsidP="00F84201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Symbol" w:eastAsia="Symbol" w:hAnsi="Symbol" w:cs="Symbol"/>
          <w:sz w:val="24"/>
          <w:szCs w:val="18"/>
        </w:rPr>
        <w:t></w:t>
      </w:r>
      <w:r w:rsidRPr="00F84201">
        <w:rPr>
          <w:rFonts w:ascii="Symbol" w:eastAsia="Symbol" w:hAnsi="Symbol" w:cs="Symbol"/>
          <w:sz w:val="24"/>
          <w:szCs w:val="18"/>
        </w:rPr>
        <w:t></w:t>
      </w:r>
      <w:r w:rsidRPr="00F84201">
        <w:rPr>
          <w:rFonts w:ascii="Symbol" w:eastAsia="Symbol" w:hAnsi="Symbol" w:cs="Symbol"/>
          <w:sz w:val="24"/>
          <w:szCs w:val="18"/>
        </w:rPr>
        <w:t>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становление воспитательной системы через формирование единого общешкольного коллектива;</w:t>
      </w:r>
    </w:p>
    <w:p w:rsidR="00F84201" w:rsidRPr="00F84201" w:rsidRDefault="00F84201" w:rsidP="00F84201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Symbol" w:eastAsia="Symbol" w:hAnsi="Symbol" w:cs="Symbol"/>
          <w:sz w:val="24"/>
          <w:szCs w:val="18"/>
        </w:rPr>
        <w:t></w:t>
      </w:r>
      <w:r w:rsidRPr="00F84201">
        <w:rPr>
          <w:rFonts w:ascii="Symbol" w:eastAsia="Symbol" w:hAnsi="Symbol" w:cs="Symbol"/>
          <w:sz w:val="24"/>
          <w:szCs w:val="18"/>
        </w:rPr>
        <w:t></w:t>
      </w:r>
      <w:r w:rsidRPr="00F84201">
        <w:rPr>
          <w:rFonts w:ascii="Symbol" w:eastAsia="Symbol" w:hAnsi="Symbol" w:cs="Symbol"/>
          <w:sz w:val="24"/>
          <w:szCs w:val="18"/>
        </w:rPr>
        <w:t></w:t>
      </w:r>
      <w:r w:rsidRPr="00F84201">
        <w:rPr>
          <w:rFonts w:ascii="Times New Roman" w:eastAsia="Symbol" w:hAnsi="Times New Roman" w:cs="Times New Roman"/>
          <w:sz w:val="20"/>
          <w:szCs w:val="1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приобщение учащихся к общечеловеческим ценностям, усвоение социальных норм через участие в общественной жизни школы;</w:t>
      </w:r>
    </w:p>
    <w:p w:rsidR="00F84201" w:rsidRPr="00F84201" w:rsidRDefault="00F84201" w:rsidP="00F84201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Symbol" w:eastAsia="Symbol" w:hAnsi="Symbol" w:cs="Symbol"/>
          <w:sz w:val="24"/>
          <w:szCs w:val="18"/>
        </w:rPr>
        <w:t></w:t>
      </w:r>
      <w:r w:rsidRPr="00F84201">
        <w:rPr>
          <w:rFonts w:ascii="Symbol" w:eastAsia="Symbol" w:hAnsi="Symbol" w:cs="Symbol"/>
          <w:sz w:val="24"/>
          <w:szCs w:val="18"/>
        </w:rPr>
        <w:t></w:t>
      </w:r>
      <w:r w:rsidRPr="00F84201">
        <w:rPr>
          <w:rFonts w:ascii="Symbol" w:eastAsia="Symbol" w:hAnsi="Symbol" w:cs="Symbol"/>
          <w:sz w:val="24"/>
          <w:szCs w:val="18"/>
        </w:rPr>
        <w:t></w:t>
      </w:r>
      <w:r w:rsidRPr="00F84201">
        <w:rPr>
          <w:rFonts w:ascii="Times New Roman" w:eastAsia="Symbol" w:hAnsi="Times New Roman" w:cs="Times New Roman"/>
          <w:sz w:val="20"/>
          <w:szCs w:val="1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>Органы самоуправления учащихся  (советы, клубы, объединения и т.д.);</w:t>
      </w:r>
    </w:p>
    <w:p w:rsidR="00F84201" w:rsidRPr="00F84201" w:rsidRDefault="00F84201" w:rsidP="00F84201">
      <w:pPr>
        <w:adjustRightInd w:val="0"/>
        <w:spacing w:after="0" w:line="240" w:lineRule="auto"/>
        <w:ind w:firstLine="560"/>
        <w:outlineLvl w:val="0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>Структура  самоуправления в   школе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1122"/>
        <w:gridCol w:w="7801"/>
      </w:tblGrid>
      <w:tr w:rsidR="00F84201" w:rsidRPr="00F84201" w:rsidTr="00733BB2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Третий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Общешкольное  самоуправление.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Совет школы. </w:t>
            </w:r>
          </w:p>
        </w:tc>
      </w:tr>
      <w:tr w:rsidR="00F84201" w:rsidRPr="00F84201" w:rsidTr="00733BB2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Второй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Школьное ученическое самоуправление. Ученическое собрание (конференция).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Совет учащихся.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Школьные ученические отделы. </w:t>
            </w:r>
          </w:p>
        </w:tc>
      </w:tr>
      <w:tr w:rsidR="00F84201" w:rsidRPr="00F84201" w:rsidTr="00733BB2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Первый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Ученическое самоуправление в классных коллективах.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Классное собрание.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Совет класса.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>Рабочие органы самоуправления.  Инициативная группа</w:t>
            </w:r>
          </w:p>
        </w:tc>
      </w:tr>
    </w:tbl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201" w:rsidRPr="00F84201" w:rsidRDefault="00F84201" w:rsidP="00F84201">
      <w:pPr>
        <w:spacing w:after="0" w:line="240" w:lineRule="auto"/>
        <w:ind w:right="21" w:firstLine="42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10.4. 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  <w:r w:rsidRPr="00F8420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F84201" w:rsidRPr="00F84201" w:rsidRDefault="00F84201" w:rsidP="00F84201">
      <w:pPr>
        <w:spacing w:after="0" w:line="240" w:lineRule="auto"/>
        <w:ind w:right="21" w:firstLine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Финансовая обеспеченность внеучебной деятельности  достигается за счет спонсорской помощи  от частных и юридических лиц на добровольной основе  (выпускников школы, сельской администрации). Стимулирование победители  разных конкурсов и соревнований   – грамотами и благодарственными письмами. </w:t>
      </w:r>
    </w:p>
    <w:p w:rsidR="00F84201" w:rsidRPr="00F84201" w:rsidRDefault="00F84201" w:rsidP="00F842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>В школе ежегодно функционируют творческие объединения и спортивные секции, а также внеклассные занятия.  По итогам работы происходит стимулирование педагогов.</w:t>
      </w: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         Воспитательная работа оценивается учащимися и преподавателями в течение учебного года. Проводятся опросы «Хорошо ли ребенку в школе? », «Режим школьника», диагностика «Уровень воспитанности», «Самый классный классный руководитель», «Моё участие в жизни школы, классного коллектива». Проводятся мониторинги: «Уровень воспитанности», «Уровень интеллекта»,   анкетирование «Здоровый образ жизни», «Психологический климат в пед. коллективе», исследования по профориентации.</w:t>
      </w:r>
      <w:r w:rsidRPr="00F84201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По данным анкетирования 87 % учащихся удовлетворены деятельностью школы. Классный руководитель стал центральным, связующим звеном в воспитательном процессе. В школе разработано положение о классном руководстве, индикативные показатели оценки эффективности работы классного руководителя. Статус классного руководителя стал повышаться.  Деятельность классных руководителей становится педагогически обоснованной: анализ, организация и планирование воспитательного процесса в классе становится не пустыми словами, реальной работой педагогов, на протяжении нескольких лет ведется мониторинг деятельности классных руководителей, в котором учитывается участие классного руководителя и активность класса в различных конкурсах и делах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lastRenderedPageBreak/>
        <w:t xml:space="preserve">школы. Классные руководители сдают  отчёты за четверть по работе с классом, ведётся лист успешности классного руководителя, делается анализ воспитательных программ, сводная таблица деятельности классных руководителей. Каждый классный руководитель  ведет мониторинг участия класса, учащегося  в жизни школы , района.  </w:t>
      </w:r>
    </w:p>
    <w:p w:rsidR="00F84201" w:rsidRPr="00F84201" w:rsidRDefault="00F84201" w:rsidP="00F84201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sz w:val="24"/>
          <w:szCs w:val="24"/>
          <w:lang w:eastAsia="ar-SA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84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</w:t>
      </w:r>
      <w:r w:rsidRPr="00F84201">
        <w:rPr>
          <w:rFonts w:ascii="Times New Roman" w:eastAsia="Calibri" w:hAnsi="Times New Roman" w:cs="Times New Roman"/>
          <w:sz w:val="24"/>
          <w:szCs w:val="28"/>
          <w:lang w:eastAsia="en-US"/>
        </w:rPr>
        <w:t>Направления воспитательной работы: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Учебно-познавательное;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Нравственно-культурное;  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Гражданско-патриотическое, стратегия воспитания;  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Правовое;  </w:t>
      </w:r>
    </w:p>
    <w:p w:rsidR="00F84201" w:rsidRPr="00F84201" w:rsidRDefault="00F84201" w:rsidP="00F84201">
      <w:pPr>
        <w:numPr>
          <w:ilvl w:val="2"/>
          <w:numId w:val="15"/>
        </w:numPr>
        <w:tabs>
          <w:tab w:val="left" w:pos="149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табакокурения, алкоголя и наркомании. ЗОЖ;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Эстетическое, экологическое;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Профориентационное, трудовое;  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ПДД;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безнадзорности и беспризорности;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терроризма и экстремизма;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Работа с родителями.</w:t>
      </w:r>
    </w:p>
    <w:p w:rsidR="00F84201" w:rsidRPr="00F84201" w:rsidRDefault="00F84201" w:rsidP="00F84201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sz w:val="24"/>
          <w:szCs w:val="24"/>
          <w:lang w:eastAsia="ar-SA"/>
        </w:rPr>
        <w:t>10.7.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3963"/>
        <w:gridCol w:w="4735"/>
      </w:tblGrid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деятельности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Наличие психологической 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службы </w:t>
            </w:r>
          </w:p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Кабинеты:</w:t>
            </w:r>
          </w:p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индивидуальной работы</w:t>
            </w:r>
          </w:p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Оснащение кабинетов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t>Кабинет психолога располагается на втором этаже школы. Помещение теплое, хорошо проветриваемое, так как имеет большое окно с форточкой. Цвет стен, пола, мебели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пластической композиции. Освещение в кабинете осуществляется при помощи ламп дневного света.</w:t>
            </w:r>
            <w:r w:rsidRPr="00F8420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t>Три письменных и 1 компьютерный стол с оргтехникой расположены возле стены и окна. Кабинет предназначен для проведения различных видов групповой работы с общим числом участников до 5 -7 человек (тренинги, обучающие семинары, групповые консультации, коррекционные).</w:t>
            </w:r>
          </w:p>
          <w:p w:rsidR="00F84201" w:rsidRPr="00F84201" w:rsidRDefault="00F84201" w:rsidP="00F84201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Зона консультативной работы, находится в самом кабинете и оборудована </w:t>
            </w: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lastRenderedPageBreak/>
              <w:t>максимально комфортно: журнальный столик, удобные мягкие кресла, цветы, диван.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Документация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1. журнал учета детей, находящихся на ППс 2. Психологическая карта </w:t>
            </w:r>
          </w:p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 график заседаний </w:t>
            </w:r>
          </w:p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 протокол заседаний Службы </w:t>
            </w:r>
          </w:p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5. план работы Службы </w:t>
            </w: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Просвещение, профилактика, диагностика, коррекция, консультация, психолого-педагогическая помощь.</w:t>
            </w: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  в период адаптации к новым условиям образовательного процесса (1, 5, 10 классы).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имеющие школьные трудности.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 социально-педагогической запущенностью.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 с отклоняющимся поведением.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 в период перехода к профильному обучению.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неблагополучных семей.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группы школьников в случае возникновения ситуации межличностного конфликта.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семей беженцев и переселенцев</w:t>
            </w:r>
          </w:p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264"/>
        </w:trPr>
        <w:tc>
          <w:tcPr>
            <w:tcW w:w="831" w:type="dxa"/>
            <w:vMerge w:val="restart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suppressAutoHyphens/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951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39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Участие в работе ПМПк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951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Формы взаимодействия психолога со специалистами данного 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40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Коллективные, групповые, индивидуальные.</w:t>
            </w:r>
          </w:p>
        </w:tc>
      </w:tr>
      <w:tr w:rsidR="00F84201" w:rsidRPr="00F84201" w:rsidTr="00733BB2">
        <w:trPr>
          <w:trHeight w:val="67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67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Calibri" w:hAnsi="Times New Roman" w:cs="Times New Roman"/>
                <w:sz w:val="24"/>
                <w:lang w:eastAsia="en-US"/>
              </w:rPr>
              <w:t>психологическая диагностика, анализ результатов,  рекомендации, консультация, коррекционные мероприятия, психологическая диагностика,  анализ результатов, рекомендации,  консультация,  коррекционные мероприятия</w:t>
            </w:r>
          </w:p>
        </w:tc>
      </w:tr>
    </w:tbl>
    <w:p w:rsidR="00F84201" w:rsidRPr="00F84201" w:rsidRDefault="00F84201" w:rsidP="00F84201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84201" w:rsidRPr="00F84201" w:rsidRDefault="00F84201" w:rsidP="00F84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10.8. Результативность воспитательной работы:</w:t>
      </w:r>
    </w:p>
    <w:p w:rsidR="00F84201" w:rsidRPr="00F84201" w:rsidRDefault="00F84201" w:rsidP="00F84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F84201" w:rsidRPr="00F84201" w:rsidTr="00733BB2">
        <w:trPr>
          <w:gridAfter w:val="1"/>
          <w:wAfter w:w="4536" w:type="dxa"/>
          <w:trHeight w:val="414"/>
        </w:trPr>
        <w:tc>
          <w:tcPr>
            <w:tcW w:w="5387" w:type="dxa"/>
            <w:tcBorders>
              <w:bottom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Показатели</w:t>
            </w:r>
          </w:p>
        </w:tc>
      </w:tr>
      <w:tr w:rsidR="00F84201" w:rsidRPr="00F84201" w:rsidTr="00733BB2">
        <w:trPr>
          <w:trHeight w:val="5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</w:tr>
      <w:tr w:rsidR="00F84201" w:rsidRPr="00F84201" w:rsidTr="00733BB2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118-посещающие  кружки/63-посещающие спортивные секции.</w:t>
            </w:r>
          </w:p>
        </w:tc>
      </w:tr>
      <w:tr w:rsidR="00F84201" w:rsidRPr="00F84201" w:rsidTr="00733BB2">
        <w:trPr>
          <w:trHeight w:val="503"/>
        </w:trPr>
        <w:tc>
          <w:tcPr>
            <w:tcW w:w="5387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252"/>
        </w:trPr>
        <w:tc>
          <w:tcPr>
            <w:tcW w:w="5387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F84201" w:rsidRPr="00C532A3" w:rsidRDefault="00F84201" w:rsidP="0054635F">
      <w:pPr>
        <w:pStyle w:val="af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950" w:rsidRPr="00C532A3" w:rsidRDefault="00086950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ff2"/>
        <w:tblW w:w="113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328"/>
        <w:gridCol w:w="850"/>
        <w:gridCol w:w="1985"/>
        <w:gridCol w:w="425"/>
        <w:gridCol w:w="425"/>
        <w:gridCol w:w="1701"/>
        <w:gridCol w:w="763"/>
        <w:gridCol w:w="1284"/>
      </w:tblGrid>
      <w:tr w:rsidR="00086950" w:rsidRPr="00C532A3" w:rsidTr="00C532A3">
        <w:trPr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Место в районе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ФИО уч-ся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Д.м.г.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лика</w:t>
            </w:r>
          </w:p>
        </w:tc>
        <w:tc>
          <w:tcPr>
            <w:tcW w:w="1284" w:type="dxa"/>
            <w:tcBorders>
              <w:top w:val="nil"/>
              <w:right w:val="nil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«Товарищ верь»стихотворение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«Товарищ верь» сочинение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Ула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Хадижат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«Если бы я был президентом»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«Лучший музей боевой славы»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 Магомед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«всероссийский конкурс сочинений»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МагомедоМуминат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БагавдиноваАминат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Магдиева Х.Б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«Второе дыхание родным языкам»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Ула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Магомедова Муминат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 З.К.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Гаджиева М.М.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«История в лицах и легендах»</w:t>
            </w:r>
            <w:r w:rsidR="00282332"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исслед-я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Хадижат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«Мы дружбой народов сильны»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Асият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«Моя гордость Россия !»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Магомедова Муминат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АйдимировТагир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ШахбановАбдухамид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Гамзат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Ула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 Ш.П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Адиева А.М.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К.Б.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глазами детей »</w:t>
            </w:r>
          </w:p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Курбаналиева Аминат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М 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Хадижат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Хайбулаев А.Х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 Ш.П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Темиева Р.Р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«Очаг мой родной Дагестан»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ДадаевКамиль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 Ш.П.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Султанов Расул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Карамирзаева Джамиля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Темиева Р.Р.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«Сказка»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Группа учащихся  4 класса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Батаалиева З Ю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250 –летию Крылова басня «Лиса и ворона»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Группа учащихся  4 класса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Батаалиева З Ю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Сочинение «Без срока давности»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Конкурс чтецов , посв. Международному дню родного языка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Курбаналиева Аминат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Гаджиева М 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4C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Руруев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 Х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Исаев М Г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Жамалдинов А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 Г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Х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Батаалиева З Ю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 М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Магдиева Х Б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 З 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«Товарищ верь»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Х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 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«Если бы я был президентом»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Абдулаева 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Алижанова С </w:t>
            </w: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«Лучший музей боевой славы»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 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 М, Мусаева Л 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950" w:rsidRPr="00C532A3" w:rsidRDefault="00086950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>Учителя участвовали  в городских</w:t>
      </w:r>
      <w:r w:rsidR="00960872">
        <w:rPr>
          <w:rFonts w:ascii="Times New Roman" w:hAnsi="Times New Roman" w:cs="Times New Roman"/>
          <w:b/>
          <w:color w:val="002060"/>
          <w:sz w:val="24"/>
          <w:szCs w:val="24"/>
        </w:rPr>
        <w:t>,районных</w:t>
      </w:r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мероприятиях.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Ф.И.О учителя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конкурса</w:t>
            </w:r>
          </w:p>
        </w:tc>
      </w:tr>
      <w:tr w:rsidR="0054635F" w:rsidRPr="00C532A3" w:rsidTr="0054635F">
        <w:trPr>
          <w:trHeight w:val="5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66375B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Курсият Башировна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66375B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</w:t>
            </w:r>
            <w:r w:rsidR="003C628E"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«Игровые технологии»</w:t>
            </w:r>
          </w:p>
          <w:p w:rsidR="003C628E" w:rsidRPr="00C532A3" w:rsidRDefault="003C628E" w:rsidP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</w:t>
            </w:r>
          </w:p>
        </w:tc>
      </w:tr>
      <w:tr w:rsidR="0054635F" w:rsidRPr="00C532A3" w:rsidTr="0054635F">
        <w:trPr>
          <w:trHeight w:val="9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66375B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Сидрат Магдиевна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 w:rsidP="0066375B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375B"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 дню словаря</w:t>
            </w:r>
          </w:p>
        </w:tc>
      </w:tr>
      <w:tr w:rsidR="0054635F" w:rsidRPr="00C532A3" w:rsidTr="0054635F">
        <w:trPr>
          <w:trHeight w:val="6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Булачова Марьям Абусаидовна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 w:rsidP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4635F"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года </w:t>
            </w: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-2020»</w:t>
            </w:r>
          </w:p>
        </w:tc>
      </w:tr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Захра Расуловна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«Науки юношей питают» номинация «Учитель эксперт»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Сабиева Зайнап Касумовна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«Лучший учитель родного языка-2020» район-2 место</w:t>
            </w:r>
          </w:p>
        </w:tc>
      </w:tr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Захра Расуловна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«Педагог-эксперт»</w:t>
            </w:r>
          </w:p>
        </w:tc>
      </w:tr>
    </w:tbl>
    <w:p w:rsidR="0054635F" w:rsidRPr="00D903B6" w:rsidRDefault="0054635F" w:rsidP="0054635F">
      <w:pPr>
        <w:pStyle w:val="af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35F" w:rsidRPr="00C532A3" w:rsidRDefault="00D903B6" w:rsidP="0054635F">
      <w:pPr>
        <w:pStyle w:val="af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В соответствии с планом ВШК в октябре и декабре были проверены рабочие тетради по математике и русскому языку.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Результаты проверки показали следующее: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-тетради учителями проверяются регулярно, качество проверки хорошее, единый орфографический режим соблюдается, но есть пропущенные ошибки при проверке тетрадей.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-объем д/з соответствует норме, проводится работа над ошибками.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C532A3">
        <w:rPr>
          <w:rFonts w:ascii="Times New Roman" w:hAnsi="Times New Roman" w:cs="Times New Roman"/>
          <w:sz w:val="24"/>
          <w:szCs w:val="24"/>
        </w:rPr>
        <w:t>: обратить внимание уч-ся на эстетику оформления тетрадей и работ. Напомнить уч-ся основные требования к ведению тетрадей. Не допускать перегрузки учащихся  д/з, регулярно проверять д/з и работу над ошибками, усилить контроль за выполнением д/з. Всем учителям использовать в своей практике разноуровневые  задания.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По графику проверены журналы. Учитель обязан систематически проверять и оценивать знания обучающихся, а также отмечать посещаемость школьников. На правой стороне развернутой страницы журнала учитель обязан записывать тему, изученную на уроке, и задание на дом.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В графе « Домашнее задание» записываются содержание задания, страницы, номера задач и упражнений.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532A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Промежуточная аттестация</w:t>
      </w:r>
    </w:p>
    <w:p w:rsidR="0054635F" w:rsidRPr="00C532A3" w:rsidRDefault="00C80FEA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приказу  №  «О проведении промежуточной аттестации по результатам освоения образовательной программы за 1 полугодие 2019-2020 уч.год»,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Положения о формах, периодичности и порядке текущего контроля успеваемости и промежуточной аттестации обучающихся МКОУ «Буртунайская СОШ», формах итоговой аттестации,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заявленной в учебных планах МКОУ «Буртунайская СОШ» на 2019-2020 учебный год , в целях оценки уровня обученности и качества знаний учащихся школы в декабре 2019 года была проведена промежуточная аттестация по предметам учебных планов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промежуточной аттестации: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─    проведение независимого контроля усвоения учебного материала обучающимися;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─    повышение мотивации обучения школьников;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─    психологическая адаптация к сдаче ГИА 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─    повышение ответственности учителей-предметников за результаты труда, за степень освоения обучающимися государственного образовательного стандарта, определённого образовательной программой.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 промежуточной аттестации: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Проверить соответствие знаний обучающихся требованиям государственных стандартов образования и умение применять их на практике.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проводилась во 2-10 классах по следующим предметам: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Математика, русский язык, литература, родной язык, литература, английский язык, окружающий мир, география, история, обществознание,  физика, химия, биология, физическая культура, музыка, технология, элективные курсы, ОБЖ.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результатов аттестации.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>начальных классах промежуточная аттестация проводилась в основном в виде контрольных работ, которые включали в себя решение примеров, задач, уравнений – по математике, тестовые задания и развернутый ответ на поставленный вопрос – окружающий мир-тестовая работа, русский, родной языки- диктант с грамматическим заданием,   работа с литературным текстом – литературное чтение.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успешно справились с предложенными работами.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Проверочные работы содержали задания разного уровня сложности (базового и повышенного) по каждому планируемому результату. Время выполнения работы не ограничивалось.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Всего в 1-4 классах 31 ученик выполнял контрольные работы в данном формате. Работы позволили выявить и оценить как уровень сформированности важнейших предметных аспектов обучения, так и компетентность ребёнка в решении разнообразных проблем.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Все задания контрольных работ составлены с таким расчётом, чтобы каждое из них работало на формирование навыков учебной деятельности, а именно: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умение воспринимать словесную или письменную инструкцию;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умение планировать и действовать по плану;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умение управлять своим вниманием и осуществлять самоконтроль;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 умение адекватно оценивать свою работу.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Использование итоговых контрольных работ даёт возможность проследить динамику формирования ряда предметных навыков, имеющих большое значение для всего процесса обучения.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 ОБЛАСТИ ЧТЕНИЯ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Техника и навыки чтения: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скорость чтения про себя не сплошного текста (с иллюстрациями) без оценки скорости чтения;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 умение прочитать и понять инструкцию, следовать инструкции при выполнении задания.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Навыки работы с текстом и информацией: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• поиск и упорядочивание информации, вычленение ключевой информации,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 области русского,родного  языков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основополагающими понятиями и способами действий по изученным разделам курса (фонетика, графика, лексика, морфемика, морфология, синтаксис и пунктуация, орфография, культура речи).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Обучающиеся 1 – 4 классов писали диктанты с грамматическим заданием. Диктант проверяет у учащихся умение разборчиво и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аккуратно писать под диктовку текст с изученными ранее орфограммами и пунктограммами,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применять орфографическое чтение (проговаривание) при письме под диктовку. Также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проверяет сформированность умения правильно</w:t>
      </w:r>
      <w:r w:rsidRPr="00C532A3">
        <w:rPr>
          <w:rFonts w:ascii="Times New Roman" w:eastAsia="Times New Roman" w:hAnsi="Times New Roman" w:cs="Times New Roman"/>
          <w:color w:val="5A5A5A"/>
          <w:sz w:val="24"/>
          <w:szCs w:val="24"/>
          <w:shd w:val="clear" w:color="auto" w:fill="FFFFFF"/>
        </w:rPr>
        <w:t> 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ставить знаки препинания в конце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предложения, прописную букву в начале предложения.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Уровень сложности грамматических заданий не выходит за рамки программных требований,</w:t>
      </w:r>
      <w:r w:rsidRPr="00C532A3">
        <w:rPr>
          <w:rFonts w:ascii="Times New Roman" w:eastAsia="Times New Roman" w:hAnsi="Times New Roman" w:cs="Times New Roman"/>
          <w:color w:val="5A5A5A"/>
          <w:sz w:val="24"/>
          <w:szCs w:val="24"/>
          <w:shd w:val="clear" w:color="auto" w:fill="FFFFFF"/>
        </w:rPr>
        <w:t> 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 позволяет выявить степень сформированности знаний.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 ОБЛАСТИ МАТЕМАТИКИ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Овладение основополагающими понятиями и способами действий по изученным разделам курса (числа и действия с ними, геометрические тела и формы, работа с данными), в том числе сформированность вычислительных навыков, навыков решения и оформления математических задач.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Умение видеть математическую проблему в обсуждаемой ситуации, вычленять и формализовать проблему, соотносить различные форматы представления информации (тексты, таблицы и диаграммы).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рассуждать и обосновывать свои действия.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 ОБЛАСТИ ОКРУЖАЮЩЕГО МИРА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Сформированность первичных представлений о природных объектах, их характерных признаках и соответствующих понятиях: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• объекты живой и неживой природы, их распознавание и классификация, некоторые свойства отдельных объектов;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• тела и вещества, некоторые их характеристики.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Полученные результаты можно рассматривать как показатель успешности достижения учеником требований базового уровня.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91"/>
        <w:gridCol w:w="1038"/>
        <w:gridCol w:w="858"/>
        <w:gridCol w:w="420"/>
        <w:gridCol w:w="420"/>
        <w:gridCol w:w="389"/>
        <w:gridCol w:w="551"/>
        <w:gridCol w:w="389"/>
        <w:gridCol w:w="303"/>
        <w:gridCol w:w="606"/>
        <w:gridCol w:w="520"/>
        <w:gridCol w:w="303"/>
        <w:gridCol w:w="389"/>
        <w:gridCol w:w="389"/>
        <w:gridCol w:w="310"/>
        <w:gridCol w:w="606"/>
        <w:gridCol w:w="520"/>
        <w:gridCol w:w="1169"/>
      </w:tblGrid>
      <w:tr w:rsidR="00C80FEA" w:rsidRPr="00C532A3" w:rsidTr="00C80FEA">
        <w:trPr>
          <w:trHeight w:val="385"/>
        </w:trPr>
        <w:tc>
          <w:tcPr>
            <w:tcW w:w="37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96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0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0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744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129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457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10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986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85"/>
        </w:trPr>
        <w:tc>
          <w:tcPr>
            <w:tcW w:w="37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Спр.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98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356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Батаалиева Р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 яз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56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697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 мир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56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1"/>
        </w:trPr>
        <w:tc>
          <w:tcPr>
            <w:tcW w:w="37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0"/>
        </w:trPr>
        <w:tc>
          <w:tcPr>
            <w:tcW w:w="252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40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90,4</w:t>
            </w:r>
          </w:p>
        </w:tc>
        <w:tc>
          <w:tcPr>
            <w:tcW w:w="56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61,4</w:t>
            </w: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0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9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22"/>
        <w:gridCol w:w="1066"/>
        <w:gridCol w:w="880"/>
        <w:gridCol w:w="426"/>
        <w:gridCol w:w="461"/>
        <w:gridCol w:w="396"/>
        <w:gridCol w:w="396"/>
        <w:gridCol w:w="396"/>
        <w:gridCol w:w="306"/>
        <w:gridCol w:w="620"/>
        <w:gridCol w:w="550"/>
        <w:gridCol w:w="306"/>
        <w:gridCol w:w="396"/>
        <w:gridCol w:w="396"/>
        <w:gridCol w:w="306"/>
        <w:gridCol w:w="595"/>
        <w:gridCol w:w="550"/>
        <w:gridCol w:w="1203"/>
      </w:tblGrid>
      <w:tr w:rsidR="00C80FEA" w:rsidRPr="00C532A3" w:rsidTr="00C80FEA">
        <w:trPr>
          <w:trHeight w:val="390"/>
        </w:trPr>
        <w:tc>
          <w:tcPr>
            <w:tcW w:w="35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78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66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43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374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32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330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32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92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5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Спр.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9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Батаалиева З Ю 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 яз</w:t>
            </w:r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5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52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5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3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57,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9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8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23,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1327"/>
        <w:gridCol w:w="1134"/>
        <w:gridCol w:w="426"/>
        <w:gridCol w:w="425"/>
        <w:gridCol w:w="425"/>
        <w:gridCol w:w="425"/>
        <w:gridCol w:w="426"/>
        <w:gridCol w:w="283"/>
        <w:gridCol w:w="709"/>
        <w:gridCol w:w="567"/>
        <w:gridCol w:w="283"/>
        <w:gridCol w:w="426"/>
        <w:gridCol w:w="283"/>
        <w:gridCol w:w="284"/>
        <w:gridCol w:w="567"/>
        <w:gridCol w:w="567"/>
        <w:gridCol w:w="419"/>
      </w:tblGrid>
      <w:tr w:rsidR="00C80FEA" w:rsidRPr="00C532A3" w:rsidTr="00C80FEA">
        <w:trPr>
          <w:trHeight w:val="390"/>
        </w:trPr>
        <w:tc>
          <w:tcPr>
            <w:tcW w:w="36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2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41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6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41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С 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 яз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3256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77,6</w:t>
            </w: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47,8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37,3</w:t>
            </w: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93"/>
        <w:gridCol w:w="943"/>
        <w:gridCol w:w="1080"/>
        <w:gridCol w:w="422"/>
        <w:gridCol w:w="422"/>
        <w:gridCol w:w="391"/>
        <w:gridCol w:w="391"/>
        <w:gridCol w:w="391"/>
        <w:gridCol w:w="306"/>
        <w:gridCol w:w="610"/>
        <w:gridCol w:w="522"/>
        <w:gridCol w:w="304"/>
        <w:gridCol w:w="391"/>
        <w:gridCol w:w="391"/>
        <w:gridCol w:w="304"/>
        <w:gridCol w:w="610"/>
        <w:gridCol w:w="522"/>
        <w:gridCol w:w="1178"/>
      </w:tblGrid>
      <w:tr w:rsidR="00C80FEA" w:rsidRPr="00C532A3" w:rsidTr="00C80FEA">
        <w:trPr>
          <w:trHeight w:val="390"/>
        </w:trPr>
        <w:tc>
          <w:tcPr>
            <w:tcW w:w="37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8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02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02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58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076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345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06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078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7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Спр.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</w:p>
        </w:tc>
        <w:tc>
          <w:tcPr>
            <w:tcW w:w="1078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Магдиева Х Б </w:t>
            </w: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 яз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7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79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40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1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94,1</w:t>
            </w:r>
          </w:p>
        </w:tc>
        <w:tc>
          <w:tcPr>
            <w:tcW w:w="50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73,5</w:t>
            </w: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  <w:tc>
          <w:tcPr>
            <w:tcW w:w="49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27,9</w:t>
            </w:r>
          </w:p>
        </w:tc>
        <w:tc>
          <w:tcPr>
            <w:tcW w:w="107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Диагностический работы промежуточной аттестации помогли определить, что в каждом классе есть хорошо подготовленные дети, которые успешно обучались в течение года в школе и показали высокие результаты. Но также диагностика позволила выявить обучающихся, которые к концу учебного года имеют серьезные трудности в организации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учебной деятельности. Им трудно ориентироваться в учебной ситуации (понимать инструкцию, планировать свои действия по ее выполнению, выявлять непонятное, искать нужную информацию); произвольно регулировать свое внимание, вовремя включаться в деятельность класса; переключать внимание при смене видов работы, поддерживать общий темп; ответственно относиться к результатам своей учебной деятельности, соотносить полученный результат с планируемым и адекватно оценивать его; осознавать сильные и слабые стороны себя как ученика, видеть свои успехи и достижения.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и рекомендации: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-при составлении тематического планирования включить различные типы проверочных и диагностических заданий, способствующих формированию самостоятельной оценочной деятельности младших школьников;</w:t>
      </w: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 проанализировать сильные и слабые стороны класса, выявить типичные затруднения и ошибки;</w:t>
      </w: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 уделять больше внимания на уроках по формированию таких регулятивных универсальных учебных действий , как способность принимать и сохранять учебную задачу и планировать свои действия в соответствии с ней .</w:t>
      </w: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педагогам наметить пути коррекции с учащимися, не справившимися с работой.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Диагностические материалы для проведения промежуточной аттестации были составлены учителями-предметниками в соответствии с требованиями к уровню подготовки учащихся по предметам учебного плана, содержанием ФГОС  , образовательных программ по учебным предметам. Как показал анализ спектра формы проведения промежуточной аттестации, предпочтение было отдано контрольным работам, также использовались при диагностике знаний учащихся тестовые задания, творческий зачеты, проекты, что в свою очередь свидетельствует о достаточном уровне использования учителями современных и эффективных форм контроля знаний учащихся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ходе промежуточной аттестации по итогам учебного года были обследованы учебные достижения   учащихся 5-10 классов (100%) по всем предметам учебного плана.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Сравнительный анализ результатов промежуточной аттестации показывает, что не все учащиеся могут подтвердить оценки, получаемые за четверть и за год.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Результаты контрольных работ по всем предметам.</w:t>
      </w:r>
    </w:p>
    <w:p w:rsidR="00C80FEA" w:rsidRPr="00C532A3" w:rsidRDefault="00C80FEA" w:rsidP="00C80F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49"/>
        <w:gridCol w:w="906"/>
        <w:gridCol w:w="865"/>
        <w:gridCol w:w="370"/>
        <w:gridCol w:w="610"/>
        <w:gridCol w:w="347"/>
        <w:gridCol w:w="347"/>
        <w:gridCol w:w="347"/>
        <w:gridCol w:w="347"/>
        <w:gridCol w:w="676"/>
        <w:gridCol w:w="676"/>
        <w:gridCol w:w="347"/>
        <w:gridCol w:w="347"/>
        <w:gridCol w:w="400"/>
        <w:gridCol w:w="347"/>
        <w:gridCol w:w="676"/>
        <w:gridCol w:w="676"/>
        <w:gridCol w:w="938"/>
      </w:tblGrid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 М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76,1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41,3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П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71,8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32,7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родная лит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Сабиева З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З Р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79,1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входных  контрольных  работ за 2016-2017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родной яз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82,4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35,3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84,2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47,4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52,6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Сабиева З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З Р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84,6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78,6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3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1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81,7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52,9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3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4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1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81,7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39,4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входных  контрольных  работ за 2016-2017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П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входных  контрольных  работ за 2016-2017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П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обществоз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78,9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43,6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входных  контрольных  работ за 2016-2017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П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 ист Даг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Батаалиева Р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рус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М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биол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 клет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Магомедова С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к 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Адиева А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  к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Магдиева Х Б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Сурхаева П Г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мат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31,6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26,3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к 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Адиева А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 мат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78,9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Батаалиева З Ю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русс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курс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91,9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65,9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входных  контрольных  работ за 2016-2017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Гамзатова ММ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63,6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78,7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49,2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Адиева М Б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информати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78,7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Сурхаева П Г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математи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36,1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8,2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Саидова Р Б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техн дев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Мусаева А Г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88,9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55,6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30,8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Гаджиева М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Булачова М А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Расулова Я Ш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англ яз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93,8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Расулова С Ш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47,4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72,7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44,8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Батааалиева Р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родной яз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Магдиева Х Б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 яз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58,8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 яз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52,9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окр мир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73,5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48,5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27,9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Гаджиева М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Русская лит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Мусаева А Г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Булачова М А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Алижанова С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70,9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36,8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Магомаева К Б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общество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53,8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97,9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45,8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Магомаева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72,8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Сабиева З К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93,8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56,7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 итогам проведения промежуточных 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Адиева А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67,3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23,6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М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28,6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55,3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М К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63,2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56,9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36"/>
        <w:tblW w:w="0" w:type="auto"/>
        <w:tblLayout w:type="fixed"/>
        <w:tblLook w:val="04A0" w:firstRow="1" w:lastRow="0" w:firstColumn="1" w:lastColumn="0" w:noHBand="0" w:noVBand="1"/>
      </w:tblPr>
      <w:tblGrid>
        <w:gridCol w:w="345"/>
        <w:gridCol w:w="1210"/>
        <w:gridCol w:w="567"/>
        <w:gridCol w:w="567"/>
        <w:gridCol w:w="425"/>
        <w:gridCol w:w="425"/>
        <w:gridCol w:w="425"/>
        <w:gridCol w:w="426"/>
        <w:gridCol w:w="425"/>
        <w:gridCol w:w="567"/>
        <w:gridCol w:w="567"/>
        <w:gridCol w:w="425"/>
        <w:gridCol w:w="425"/>
        <w:gridCol w:w="284"/>
        <w:gridCol w:w="425"/>
        <w:gridCol w:w="567"/>
        <w:gridCol w:w="567"/>
        <w:gridCol w:w="467"/>
        <w:gridCol w:w="236"/>
      </w:tblGrid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Темиева Р Р 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физ-ра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89,5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72,2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</w:t>
            </w: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 М К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физ-ра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98,5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74,6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итогам проведения промежуточных  контрольных  работ за 2019-2020 уч г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 МК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техноогия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 итогам проведения промежуточных  контрольных  работ за 2019-2020 уч г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Мусаева А Г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 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88,9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55,6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30,8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Гаджиева М М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Булачова М А 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60,7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41,0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62,4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Следует отметить, что сравнительный анализ результатов промежуточной аттестации по итогам 1 полугодия  и оценок первой четверти установил несоответствие оценок по отдельным предметам, что может свидетельствовать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об отсутствие системности в процессе преподавания предмета;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 необъективном выставлении четвертных, годовых оценок учащимся;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 слабом тематическом контроле знаний по предмету.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Исходя из анализа результатов промежуточной аттестации, анализа допущенных учащимися ошибок, можно сделать вывод:</w:t>
      </w:r>
    </w:p>
    <w:p w:rsidR="00C80FEA" w:rsidRPr="00C532A3" w:rsidRDefault="00C80FEA" w:rsidP="00C8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учащимися освоено базовое содержание образовательных программ по предметам учебного плана;</w:t>
      </w:r>
    </w:p>
    <w:p w:rsidR="00C80FEA" w:rsidRPr="00C532A3" w:rsidRDefault="00C80FEA" w:rsidP="00C8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учащиеся имеют сформированные ключевые компетенции по предметам учебного плана;</w:t>
      </w:r>
    </w:p>
    <w:p w:rsidR="00C80FEA" w:rsidRPr="00C532A3" w:rsidRDefault="00C80FEA" w:rsidP="00C8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не по всем предметам в ходе аттестации подтверждены полугодовые оценки;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Однако, в ходе анализа результатов промежуточной аттестации были выявлены недостатки, недоработки в процессе обучения уч-ся:</w:t>
      </w:r>
    </w:p>
    <w:p w:rsidR="00C80FEA" w:rsidRPr="00C532A3" w:rsidRDefault="00C80FEA" w:rsidP="00C80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учителями английского языка, математики, химии ведется недостаточно-планомерная работа по повышению у уч-ся мотивации учения, качества знаний;</w:t>
      </w:r>
    </w:p>
    <w:p w:rsidR="00C80FEA" w:rsidRPr="00C532A3" w:rsidRDefault="00C80FEA" w:rsidP="00C80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наблюдается расхождение показателей качества знаний (в сторону понижения) между четвертными оценками и оценками промежуточной аттестации по многим предметам, что может указывать на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на несбалансированность контрольно-измерительных материалов,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несоответствие уровня освоения образовательных программ учащимися требованиям стандарта образования;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 недостаточно объективный подход к оцениванию предметных знаний учащихся по итогам четверти, учебного года учителями-предметниками;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недостаточный тематический контроль знаний учащихся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вышеизложенного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  <w:r w:rsidRPr="00C532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РЕКОМЕНДОВАНО: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Учителям-предметникам совершенствовать работу по повышению качества знаний учащихся посредством внедрения современных развивающих педтехнологий на уроках.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осуществлять объективный подход к оцениванию знаний учащихся по итогам четверти   с учетом результатов письменных контрольных работ.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осуществлять системный подход к процессу обучения учащихся применяя современные педтехнологии (личностно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softHyphen/>
        <w:t>-ориентированные, информационные, дифференцированный подход и др.), используя разнообразные виды контроля знаний, применяя системный учет тематических знаний учащихся, привести в соответствие уровень освоения образовательных программ учащимися требованиям федерального стандарта образования в практической его части.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руководителям школьных предметных МО регулярно ставить вопросы подготовки учащихся к промежуточной аттестации по итогам полугодия на заседаниях школьных предметных МО.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усилить работу по систематизации и обобщению знаний. Обратить внимание на формирование у учащихся аналитических умений, на использование разнообразных видов деятельности, нацеленных на применение знаний и умений в различных ситуациях, а не на простое их воспроизведение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учителям русского языка необходимо усилить контроль по формированию устойчивых навыков грамотного письма, чаще проводить на уроках словарные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>диктанты, систематически проверять и контролировать знание и понимание правил, целенаправленно развивать речь учащихся.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 на каждом уроке решать задачи на повторение пройденного материала, усилить работу по систематизации и обобщению знаний.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Выводы.</w:t>
      </w:r>
    </w:p>
    <w:p w:rsidR="00C80FEA" w:rsidRPr="00C532A3" w:rsidRDefault="00C80FEA" w:rsidP="00C80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проанализировать на заседаниях педагогического совета школы, школьных методических объединений 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2. Довести до родителей информацию о проблемах, выявленных при проведении промежуточной   аттестации.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3. 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 аттестации.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4. В течение 2019 – 2020 учебного года предусмотреть разные формы промежуточной диагностики по проверке сформированности общеучебных знаний и навыков по всем учебным дисциплинам у учащихся школы, больше времени уделять систематической индивидуальной работе с учащимися</w:t>
      </w:r>
    </w:p>
    <w:p w:rsidR="00C80FEA" w:rsidRPr="00C532A3" w:rsidRDefault="00660195" w:rsidP="00C80F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92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6"/>
      </w:tblGrid>
      <w:tr w:rsidR="00660195" w:rsidRPr="00660195" w:rsidTr="00960872"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0195" w:rsidRPr="00660195" w:rsidRDefault="00660195" w:rsidP="0066019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СПРАВКА</w:t>
            </w:r>
          </w:p>
          <w:p w:rsidR="00660195" w:rsidRPr="00660195" w:rsidRDefault="00660195" w:rsidP="0066019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проверки   техники чтения учащихся 1–10  классов по русскому  языку</w:t>
            </w:r>
          </w:p>
          <w:p w:rsidR="00660195" w:rsidRPr="00660195" w:rsidRDefault="00660195" w:rsidP="0066019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2019 - 2020 уч  году</w:t>
            </w:r>
          </w:p>
          <w:p w:rsidR="00660195" w:rsidRPr="00660195" w:rsidRDefault="00660195" w:rsidP="006601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внутришкольного контроля на 2019-2020 учебный год в период с ноября по декабрь  во 1-10 классах была проведена проверка техники чтения  по русскому   языку.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проверки:</w:t>
            </w:r>
          </w:p>
          <w:p w:rsidR="00660195" w:rsidRPr="00660195" w:rsidRDefault="00660195" w:rsidP="0066019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темп (скорость) чтения обучающихся;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способ чтения: как читают, по слогам или целым словом; </w:t>
            </w:r>
          </w:p>
          <w:p w:rsidR="00660195" w:rsidRPr="00660195" w:rsidRDefault="00660195" w:rsidP="0066019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      </w:r>
          </w:p>
          <w:p w:rsidR="00660195" w:rsidRPr="00660195" w:rsidRDefault="00660195" w:rsidP="0066019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выразительность чтения;</w:t>
            </w:r>
          </w:p>
          <w:p w:rsidR="00660195" w:rsidRPr="00660195" w:rsidRDefault="00660195" w:rsidP="0066019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уровень восприятия учащимися слов (зрительный, мыслительный);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проверить уровень понимания учащимися прочитанного материала.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проверке техники чтения вслух обращалось внимание на недочёты: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-искажение читаемых слов (замена, перестановка, пропуски или добавления букв, слогов, слов);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неправильная постановка ударений (более двух);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чтение всего текста без смысловых пауз, нарушение темпа и чёткости произношения слов при чтении вслух.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результате проверки техники чтения по русскому языку  выяснилось следующее: </w:t>
            </w:r>
          </w:p>
          <w:tbl>
            <w:tblPr>
              <w:tblW w:w="92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2051"/>
              <w:gridCol w:w="893"/>
              <w:gridCol w:w="1294"/>
              <w:gridCol w:w="518"/>
              <w:gridCol w:w="518"/>
              <w:gridCol w:w="470"/>
              <w:gridCol w:w="530"/>
              <w:gridCol w:w="1005"/>
              <w:gridCol w:w="999"/>
            </w:tblGrid>
            <w:tr w:rsidR="00660195" w:rsidRPr="00660195" w:rsidTr="00960872">
              <w:trPr>
                <w:trHeight w:val="915"/>
              </w:trPr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 в классе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проверено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%справ</w:t>
                  </w: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 качеста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Чупалаева М К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036" w:type="dxa"/>
                  <w:gridSpan w:val="4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Справились-10 уч-ся</w:t>
                  </w:r>
                </w:p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 справ-12 уч-ся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Батаалиева Р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Батаалиева З Ю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90,0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90,0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Магдиева Х Б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70,6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35,3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Магомедова С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76,5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35,3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Гаджиева М М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13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30,8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15,4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Булачева М А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55,6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27,8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6б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Алижанова  С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70,0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65,0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Мусаева А Г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Алижанова С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35,7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28,6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Мусаева А Г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57,1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50,0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Мусаева А Г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Алижанова С.М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62,5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25,0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180</w:t>
                  </w:r>
                </w:p>
              </w:tc>
              <w:tc>
                <w:tcPr>
                  <w:tcW w:w="5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52</w:t>
                  </w:r>
                </w:p>
              </w:tc>
              <w:tc>
                <w:tcPr>
                  <w:tcW w:w="5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32</w:t>
                  </w:r>
                </w:p>
              </w:tc>
              <w:tc>
                <w:tcPr>
                  <w:tcW w:w="5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54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57,8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40,0</w:t>
                  </w:r>
                </w:p>
              </w:tc>
            </w:tr>
          </w:tbl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 1-10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классах обучается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 у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ченика: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выполняли работу –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180,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справились с работой –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104,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что составляет 57,8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общего количества выполнявших работу;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 работы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технике чтения–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40%;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справились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заданием по технике чтения –54 учеников, что составляет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42,2 %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выполнявших работу учащихся.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связи с вышеизложенным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рекомендуется: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Всем учителям :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1.Для улучшения техники чтения продолжать ежедневные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5-минутки «жужжащего» чтения.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2.Ознакомить родителей с результатами проверки техники чтения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подключить их к работе по совершенствованию навыков успешного чтения.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3.Изучать индивидуальное чтение каждого обучающегося, обеспечивать условия для того, чтобы каждый ребенок больше читал вслух и “про себя”.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4.Продолжать обучать на уроках выразительному чтению.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Бороться со смысловыми и другими ошибками во время чтения, исправлять в ходе чтения неправильные ударения.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Учителям 4-8-х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Всем учителям осуществлять постоянный контроль за внеклассным чтением, поддерживая связь с родителями и школьной библиотекой.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Учащимся, читающим ниже нормы и допустившим большое количество ошибок, предложить индивидуальное задание.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9. Всем учителям 5-8 классов предложить учащимся список художественной литературы для чтения во время зимних каникул.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 и рекомендации: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отметить наилучший показатель качества по проверке техники чтения по русскому в  2, 3  классе, где справляемость  в классах -90%, учителя Батаалиева З Ю . 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указать на низкий показатель справляемости в 5, 8а,1 классах, где справляемость ниже  50% . 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Гаджиева М М ,Алижанова С М и Чупалаева М К)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повысить эффективность работы с неуспевающими учащимися.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-учителям   русского языка уделить особое внимание на внеклассное чтение учащихся .</w:t>
            </w:r>
          </w:p>
        </w:tc>
      </w:tr>
    </w:tbl>
    <w:p w:rsidR="00660195" w:rsidRPr="00660195" w:rsidRDefault="00660195" w:rsidP="00660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1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color w:val="FF0000"/>
          <w:sz w:val="24"/>
          <w:szCs w:val="24"/>
        </w:rPr>
      </w:pPr>
    </w:p>
    <w:p w:rsidR="0054635F" w:rsidRPr="00C532A3" w:rsidRDefault="0054635F" w:rsidP="0054635F">
      <w:pPr>
        <w:pStyle w:val="af5"/>
        <w:rPr>
          <w:rStyle w:val="aff0"/>
          <w:b/>
          <w:color w:val="auto"/>
          <w:sz w:val="24"/>
          <w:szCs w:val="24"/>
        </w:rPr>
      </w:pPr>
    </w:p>
    <w:p w:rsidR="0054635F" w:rsidRPr="00C532A3" w:rsidRDefault="0054635F" w:rsidP="0054635F">
      <w:pPr>
        <w:pStyle w:val="af5"/>
        <w:rPr>
          <w:rStyle w:val="aff0"/>
          <w:b/>
          <w:sz w:val="24"/>
          <w:szCs w:val="24"/>
        </w:rPr>
      </w:pPr>
      <w:r w:rsidRPr="00C532A3">
        <w:rPr>
          <w:rStyle w:val="aff0"/>
          <w:b/>
          <w:color w:val="auto"/>
          <w:sz w:val="24"/>
          <w:szCs w:val="24"/>
        </w:rPr>
        <w:t>НАДОМНОЕ ОБУЧЕНИЕ</w:t>
      </w:r>
      <w:r w:rsidRPr="00C532A3">
        <w:rPr>
          <w:rStyle w:val="aff0"/>
          <w:sz w:val="24"/>
          <w:szCs w:val="24"/>
        </w:rPr>
        <w:t>.</w:t>
      </w:r>
    </w:p>
    <w:p w:rsidR="0054635F" w:rsidRPr="00C532A3" w:rsidRDefault="0054635F" w:rsidP="0054635F">
      <w:pPr>
        <w:pStyle w:val="af5"/>
        <w:rPr>
          <w:rStyle w:val="aff0"/>
          <w:color w:val="auto"/>
          <w:sz w:val="24"/>
          <w:szCs w:val="24"/>
          <w:u w:val="none"/>
        </w:rPr>
      </w:pPr>
      <w:r w:rsidRPr="00C532A3">
        <w:rPr>
          <w:rFonts w:ascii="Times New Roman" w:hAnsi="Times New Roman" w:cs="Times New Roman"/>
          <w:sz w:val="24"/>
          <w:szCs w:val="24"/>
        </w:rPr>
        <w:t>В 2019/2020 учебном году в М</w:t>
      </w:r>
      <w:r w:rsidR="00C80FEA" w:rsidRPr="00C532A3">
        <w:rPr>
          <w:rFonts w:ascii="Times New Roman" w:hAnsi="Times New Roman" w:cs="Times New Roman"/>
          <w:sz w:val="24"/>
          <w:szCs w:val="24"/>
        </w:rPr>
        <w:t>К</w:t>
      </w:r>
      <w:r w:rsidRPr="00C532A3">
        <w:rPr>
          <w:rFonts w:ascii="Times New Roman" w:hAnsi="Times New Roman" w:cs="Times New Roman"/>
          <w:sz w:val="24"/>
          <w:szCs w:val="24"/>
        </w:rPr>
        <w:t xml:space="preserve">ОУ </w:t>
      </w:r>
      <w:r w:rsidR="00C80FEA" w:rsidRPr="00C532A3">
        <w:rPr>
          <w:rFonts w:ascii="Times New Roman" w:hAnsi="Times New Roman" w:cs="Times New Roman"/>
          <w:sz w:val="24"/>
          <w:szCs w:val="24"/>
        </w:rPr>
        <w:t>БСОШ</w:t>
      </w:r>
      <w:r w:rsidRPr="00C532A3">
        <w:rPr>
          <w:rFonts w:ascii="Times New Roman" w:hAnsi="Times New Roman" w:cs="Times New Roman"/>
          <w:sz w:val="24"/>
          <w:szCs w:val="24"/>
        </w:rPr>
        <w:t xml:space="preserve"> на надомном обучении с </w:t>
      </w:r>
      <w:r w:rsidR="00C80FEA" w:rsidRPr="00C532A3">
        <w:rPr>
          <w:rFonts w:ascii="Times New Roman" w:hAnsi="Times New Roman" w:cs="Times New Roman"/>
          <w:sz w:val="24"/>
          <w:szCs w:val="24"/>
        </w:rPr>
        <w:t>1</w:t>
      </w:r>
      <w:r w:rsidRPr="00C532A3">
        <w:rPr>
          <w:rFonts w:ascii="Times New Roman" w:hAnsi="Times New Roman" w:cs="Times New Roman"/>
          <w:sz w:val="24"/>
          <w:szCs w:val="24"/>
        </w:rPr>
        <w:t xml:space="preserve">-9 класс обучаются </w:t>
      </w:r>
      <w:r w:rsidR="00C80FEA" w:rsidRPr="00C532A3">
        <w:rPr>
          <w:rFonts w:ascii="Times New Roman" w:hAnsi="Times New Roman" w:cs="Times New Roman"/>
          <w:sz w:val="24"/>
          <w:szCs w:val="24"/>
        </w:rPr>
        <w:t>2</w:t>
      </w:r>
      <w:r w:rsidRPr="00C532A3">
        <w:rPr>
          <w:rFonts w:ascii="Times New Roman" w:hAnsi="Times New Roman" w:cs="Times New Roman"/>
          <w:sz w:val="24"/>
          <w:szCs w:val="24"/>
        </w:rPr>
        <w:t xml:space="preserve">учеников. С ними  на дому работают </w:t>
      </w:r>
      <w:r w:rsidR="00C80FEA" w:rsidRPr="00C532A3">
        <w:rPr>
          <w:rFonts w:ascii="Times New Roman" w:hAnsi="Times New Roman" w:cs="Times New Roman"/>
          <w:sz w:val="24"/>
          <w:szCs w:val="24"/>
        </w:rPr>
        <w:t xml:space="preserve">6 </w:t>
      </w:r>
      <w:r w:rsidRPr="00C532A3">
        <w:rPr>
          <w:rFonts w:ascii="Times New Roman" w:hAnsi="Times New Roman" w:cs="Times New Roman"/>
          <w:sz w:val="24"/>
          <w:szCs w:val="24"/>
        </w:rPr>
        <w:t>преподавателя. Все занятия проходят по индивидуальному расписанию качественно и своевременно. Проведенные уроки фиксируются  в специальных журналах индивидуального обучения. В течение года проверка журналов осуществлялась 4 раза. По результатам проверок составлены справки.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В ноябре прошел муниципальный этап учитель года родных языков. Для участия в конкурсе из нашей школы был направлен учитель родного языка  </w:t>
      </w:r>
      <w:r w:rsidR="00C80FEA" w:rsidRPr="00C532A3">
        <w:rPr>
          <w:rFonts w:ascii="Times New Roman" w:hAnsi="Times New Roman" w:cs="Times New Roman"/>
          <w:sz w:val="24"/>
          <w:szCs w:val="24"/>
        </w:rPr>
        <w:t>Сабиева З К</w:t>
      </w:r>
      <w:r w:rsidRPr="00C532A3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Администрация школы систематически проводила семинары, совещания при директоре, </w:t>
      </w:r>
      <w:r w:rsidR="00C80FEA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 xml:space="preserve"> методические оперативки, где рассматривались следующие вопросы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Изучение нормативных документов.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Обеспечение учеников и учителей учебниками и программами.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Культура ведения школьной документации (сентябрь).</w:t>
      </w:r>
    </w:p>
    <w:p w:rsidR="0054635F" w:rsidRPr="00C532A3" w:rsidRDefault="0054635F" w:rsidP="00C80FEA">
      <w:pPr>
        <w:pStyle w:val="af5"/>
        <w:rPr>
          <w:rStyle w:val="aff1"/>
          <w:b w:val="0"/>
          <w:bCs w:val="0"/>
          <w:color w:val="auto"/>
          <w:sz w:val="24"/>
          <w:szCs w:val="24"/>
          <w:u w:val="none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="00C80FEA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>.</w:t>
      </w:r>
    </w:p>
    <w:p w:rsidR="0054635F" w:rsidRPr="00C532A3" w:rsidRDefault="0054635F" w:rsidP="0054635F">
      <w:pPr>
        <w:pStyle w:val="af5"/>
        <w:rPr>
          <w:rStyle w:val="aff1"/>
          <w:color w:val="auto"/>
          <w:sz w:val="24"/>
          <w:szCs w:val="24"/>
        </w:rPr>
      </w:pPr>
    </w:p>
    <w:p w:rsidR="0054635F" w:rsidRPr="00C532A3" w:rsidRDefault="0054635F" w:rsidP="0054635F">
      <w:pPr>
        <w:pStyle w:val="af5"/>
        <w:rPr>
          <w:rStyle w:val="aff1"/>
          <w:color w:val="auto"/>
          <w:sz w:val="24"/>
          <w:szCs w:val="24"/>
        </w:rPr>
      </w:pPr>
      <w:r w:rsidRPr="00C532A3">
        <w:rPr>
          <w:rStyle w:val="aff1"/>
          <w:color w:val="auto"/>
          <w:sz w:val="24"/>
          <w:szCs w:val="24"/>
        </w:rPr>
        <w:t>Подготовка к ЕГЭ и ГИА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Разработана и утверждена дорожная карта по подготовке к ЕГЭ и ОГЭ в 2020 году,  составлен график консультаций по предметам, проведены родительские и классные собрания по вопросам ЕГЭ и ОГЭ.  Составлен банк данных и собраны заявления учащихся о выборе предметов. </w:t>
      </w:r>
    </w:p>
    <w:p w:rsidR="0054635F" w:rsidRPr="00C532A3" w:rsidRDefault="00C532A3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Анализ  результатов проведения </w:t>
      </w: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государственной итоговой аттестации </w:t>
      </w: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выпускников 9  класса</w:t>
      </w: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МКОУ «Буртунайская СОШ» за 2019 - 2020 учебный год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Государственная итоговая аттестация в 2020 году была проведена в соответствии с нормативно-правовыми документами, регламентирующими проведение государственной итоговой аттестации по образовательным программам основного общего  образования: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Федеральный закон от 29 декабря 2012 года № 273-ФЗ «Об образовании в российской Федерации»;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-приказ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-приказ Министерства Просвещения РФ от 17 декабря 2018 г. № 315 “О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115”;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приказ Министерства Просвещения Российской Федерации N 293, Рособрнадзора N 650 от 11.06.2020 "Об особенностях проведения государственной итоговой аттестации по образовательным программам основного общего образования в 2020 году"; </w:t>
      </w:r>
    </w:p>
    <w:p w:rsidR="00C532A3" w:rsidRPr="00C532A3" w:rsidRDefault="00C532A3" w:rsidP="00C532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-  приказ Минпросвещения России и Федеральной службы по надзору в сфере образования и науки от 11 июня 2020 г. № 294/651«Об особенностях проведения государственной итоговой аттестации по образовательным программам среднего общего образования в 2020 году»;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приказ Министерства Просвещения Российской Федерации N 295 от 11.06.2020 "Об особенностях заполнения и выдачи аттестатов об основном общем и среднем общем образовании в 2020 году"; </w:t>
      </w:r>
    </w:p>
    <w:p w:rsidR="00C532A3" w:rsidRPr="00C532A3" w:rsidRDefault="00C532A3" w:rsidP="00C532A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- приказ Минпросвещения России от 11 июня 2020 г. № 296 «Об особенностях выдачи медали «За особые успехи в учении» в 2020 году;</w:t>
      </w: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2A3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директора МКОУ «Буртунайская СОШ»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 27 мая 2020 г.  №    «Об организационном  завершении 2019-2020 учебного года».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соответствии с планом мероприятий по подготовке к государственной итоговой аттестации в МКОУ «Буртунайская СОШ»  была сформирована нормативно-правовая база, регламентирующая действия администрации школы, учителей и учащихся.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Согласно утвержденному плану в течение года были проведены единые ученические собрания и классные часы для учащихся 9-х классов, где выпускники были ознакомлены с нормативно-правовой базой проведения ГИА в 2020 году в части, касающейся изменений.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Также в  течение года были проведены родительские собрания, где родители учащихся и (или) законные представители детей были ознакомлены с нормативно-правовой базой проведения ГИА в 2020 году. Кроме того, для родителей и детей были подготовлены </w:t>
      </w: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памятки и показаны мультимедийные презентации об особенностях проведения аттестации в текущем учебном году. </w:t>
      </w: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Нормативные документы и информационные материалы размещались на сайте МКОУ «Буртунайская СОШ» 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выполнение общеобразовательных программ в выпускных классах;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работы);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готовность школы к проведению государственной итоговой аттестации;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выполнение указаний к ведению классного журнала, устранение замечаний по ведению журнала; </w:t>
      </w:r>
    </w:p>
    <w:p w:rsidR="00C532A3" w:rsidRPr="00C532A3" w:rsidRDefault="00C532A3" w:rsidP="00C532A3">
      <w:pPr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 учета знаний учащихся; </w:t>
      </w:r>
    </w:p>
    <w:p w:rsidR="00C532A3" w:rsidRPr="00C532A3" w:rsidRDefault="00C532A3" w:rsidP="00C532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выполнение требований к заполнению аттестатов и приложений к ним.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ее организованному проведению.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</w:pP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В соответствии с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постановлением Правительства Российской Федерации от 10 июня 2020 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№ 842 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«Об особенностях проведения государственной итоговой аттестации по </w:t>
      </w:r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 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приказом Министерства просвещения Российской Федерации и Федеральной службы по надзору в сфере образования и науки  от 11 июня 2020 г. № 293/650 «</w:t>
      </w:r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согласно которому ГИА-9 проводится в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образовании,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путем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(триместровых) отметок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br/>
        <w:t>за 9 класс.</w:t>
      </w: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</w:pP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 всех участников образовательного процесса своевременно доведены нормативные правовые документы, инструкции через классные часы, классные родительские собрания. Большое внимание уделялось психологической подготовке учащихся к сдаче ГИА.</w:t>
      </w: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В мае 2020 г. в школе проведен педсовет по допуску обучающихся 9 и 11 классов к ГИА.</w:t>
      </w:r>
    </w:p>
    <w:p w:rsidR="00C532A3" w:rsidRPr="00C532A3" w:rsidRDefault="00C532A3" w:rsidP="00C532A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</w:pP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 xml:space="preserve">В соответствии с Особенностями проведения государственной итоговой аттестации по </w:t>
      </w:r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 xml:space="preserve">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году, утвержденными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постановлением Правительства Российской Федерации от 10 июня 2020 № 842</w:t>
      </w:r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 xml:space="preserve">,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 xml:space="preserve">пунктом 4 «Особенностей проведения государственной итоговой аттестации по образовательным программам основного общего образования в 2020 году», утвержденных приказом Министерства просвещения Российской Федерации и Федеральной службы по надзору в сфере образования и науки  от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lastRenderedPageBreak/>
        <w:t>11 июня 2020 г. № 293/650, в соответствии с частью 6 статьи 59 Федерального Закона от 29 декабря 2012 года № 273-ФЗ «Об образовании в Российской Федерации», п.11 Порядка ГИА-9 (допускаются обучающиеся, которые  не имеют академической задолженности и в полном объёме выполнившие  учебный план или индивидуальный учебный план (</w:t>
      </w:r>
      <w:r w:rsidRPr="00C532A3">
        <w:rPr>
          <w:rFonts w:ascii="Times New Roman" w:eastAsia="Calibri" w:hAnsi="Times New Roman" w:cs="Times New Roman"/>
          <w:bCs/>
          <w:kern w:val="3"/>
          <w:sz w:val="24"/>
          <w:szCs w:val="24"/>
          <w:lang w:eastAsia="ja-JP"/>
        </w:rPr>
        <w:t xml:space="preserve">имеют </w:t>
      </w:r>
      <w:r w:rsidRPr="00C532A3">
        <w:rPr>
          <w:rFonts w:ascii="Times New Roman" w:eastAsia="Times New Roman" w:hAnsi="Times New Roman" w:cs="Times New Roman"/>
          <w:kern w:val="3"/>
          <w:sz w:val="24"/>
          <w:szCs w:val="24"/>
        </w:rPr>
        <w:t>годовые отметки по всем учебным предметам учебного плана за 9 класс не ниже удовлетворительных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) и имеют результат «зачет» за итоговое собеседование по русскому языку):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532A3">
        <w:rPr>
          <w:rFonts w:ascii="Times New Roman" w:eastAsia="Calibri" w:hAnsi="Times New Roman" w:cs="Times New Roman"/>
          <w:sz w:val="24"/>
          <w:szCs w:val="24"/>
          <w:u w:val="single"/>
        </w:rPr>
        <w:t>педсовет МКОУ «Буртунайская СОШ» проведенный в мае 2020 года принял решение: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-о допуске к экзаменам каждого обучающегося 9 класса персонально;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-</w:t>
      </w: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считать годовые отметки за 9 класс обучающихся результатами промежуточной аттестации и признать результаты промежуточной аттестации  обучающихся результатами ГИА-9.</w:t>
      </w:r>
    </w:p>
    <w:p w:rsidR="00C532A3" w:rsidRPr="00C532A3" w:rsidRDefault="00C532A3" w:rsidP="00C532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</w:pPr>
    </w:p>
    <w:p w:rsidR="00C532A3" w:rsidRPr="00C532A3" w:rsidRDefault="00C532A3" w:rsidP="00C532A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</w:pP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32A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Анализ  результатов проведения  государственной итоговой аттестации выпускников 9 класса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конец 2019 – 2020 учебного года в 9 классе обучалось 16. К итоговой аттестации на основании решения педагогического совета №  5 от 24.05.2020 были допущены 16 учащихся.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результатам итоговой аттестации, которая проводилась в форме промежуточной аттестации за курс основной общей школы: </w:t>
      </w:r>
    </w:p>
    <w:p w:rsidR="00C532A3" w:rsidRPr="00C532A3" w:rsidRDefault="00C532A3" w:rsidP="00C532A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 отличников</w:t>
      </w:r>
    </w:p>
    <w:p w:rsidR="00C532A3" w:rsidRPr="00C532A3" w:rsidRDefault="00C532A3" w:rsidP="00C532A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обучающихся – хорошистов </w:t>
      </w: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(25 % от общего количества выпускников).</w:t>
      </w:r>
    </w:p>
    <w:p w:rsidR="00C532A3" w:rsidRPr="00C532A3" w:rsidRDefault="00C532A3" w:rsidP="00C532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532A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11 выпускников 9 кл. получили аттестат об основном общем образовании и один выпускник получил аттестат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с отличием и приложение к нему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</w:rPr>
        <w:t>, в соответствии с «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Особенностями выдачи аттестатов об основном общем и среднем общем образовании в 2020 году», утвержденными приказом Министерства просвещения Российской Федерации от 11 июня 2020 г. № 295.</w:t>
      </w: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32A3" w:rsidRPr="00C532A3" w:rsidRDefault="00C532A3" w:rsidP="00C532A3">
      <w:pPr>
        <w:tabs>
          <w:tab w:val="left" w:pos="993"/>
        </w:tabs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промежуточной аттестации в 9 классе</w:t>
      </w:r>
    </w:p>
    <w:tbl>
      <w:tblPr>
        <w:tblW w:w="4541" w:type="pct"/>
        <w:tblLayout w:type="fixed"/>
        <w:tblLook w:val="0000" w:firstRow="0" w:lastRow="0" w:firstColumn="0" w:lastColumn="0" w:noHBand="0" w:noVBand="0"/>
      </w:tblPr>
      <w:tblGrid>
        <w:gridCol w:w="1930"/>
        <w:gridCol w:w="754"/>
        <w:gridCol w:w="402"/>
        <w:gridCol w:w="374"/>
        <w:gridCol w:w="511"/>
        <w:gridCol w:w="511"/>
        <w:gridCol w:w="417"/>
        <w:gridCol w:w="1620"/>
        <w:gridCol w:w="1109"/>
        <w:gridCol w:w="1064"/>
      </w:tblGrid>
      <w:tr w:rsidR="00C532A3" w:rsidRPr="00C532A3" w:rsidTr="00960872">
        <w:trPr>
          <w:cantSplit/>
          <w:trHeight w:val="1134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extDirection w:val="btLr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113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</w:t>
            </w:r>
          </w:p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мость</w:t>
            </w:r>
          </w:p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Ср.б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58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49,7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,17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3. 83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3, 92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4, 4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42,6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3. 67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Родной язык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3, 7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4, 0 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«5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</w:tbl>
    <w:p w:rsidR="00C532A3" w:rsidRPr="00C532A3" w:rsidRDefault="00C532A3" w:rsidP="00C532A3">
      <w:pPr>
        <w:tabs>
          <w:tab w:val="left" w:pos="1333"/>
        </w:tabs>
        <w:autoSpaceDE w:val="0"/>
        <w:autoSpaceDN w:val="0"/>
        <w:adjustRightInd w:val="0"/>
        <w:spacing w:before="240" w:after="180" w:line="312" w:lineRule="atLeast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Всего в 9 классе обучается 16 человек. Из этого количества учащихся, проходивших промежуточную аттестацию, все учащиеся справились с предложенными работами. Успеваемость  - 100%. По всем предметам учащиеся показали хороший уровень обученности. Высокий уровень обученности по предметам  —ОБЖ, физкультура, родная литература, история.  Из 16учащихся 2 обучались на семейном обучении ,4 учениц закончили год с отличием.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В экзаменационный период 2020 г. жалоб со стороны участников образовательного процесса по  нарушению процедуры проведения ГИА не поступало. 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Результаты государственной  итоговой  аттестации выпускников были подведены на педсовете МКОУ «Буртунайская СОШ» , в решении педсовета и  соответствующих приказах   отражены выдача   документов        об образовании  лицам, освоившим образовательную программу основного общего и среднего общего образования и успешно прошедшим государственную итоговую  аттестацию.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Вопросы подготовки и проведения итоговой аттестации были взяты под контроль администрации МКОУ « Буртунайская СОШ». 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Выводы и рекомендации: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качественной подготовке и проведению государственной  итоговой аттестации  в 2020  г. 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Результаты ГИА выпускников 9  класса рассмотреть на августовском педсовете МКОУ «Буртунайская СОШ»  и принять действенные меры по устранению недостатков.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В строгом порядке  вести учет документов об образовании .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Продолжить в 2020-2021 учебном году работу по организации системы методической работы с педагогами по ознакомлению с нормативными правовыми документам и вопросам организации и проведения ГИА в формах ОГЭ и ЕГЭ.</w:t>
      </w:r>
    </w:p>
    <w:p w:rsidR="00C532A3" w:rsidRPr="00C532A3" w:rsidRDefault="00C532A3" w:rsidP="00C532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823" w:rsidRPr="00C532A3" w:rsidRDefault="00AD0823">
      <w:pPr>
        <w:rPr>
          <w:rFonts w:ascii="Times New Roman" w:hAnsi="Times New Roman" w:cs="Times New Roman"/>
          <w:sz w:val="24"/>
          <w:szCs w:val="24"/>
        </w:rPr>
      </w:pPr>
    </w:p>
    <w:sectPr w:rsidR="00AD0823" w:rsidRPr="00C532A3" w:rsidSect="00B2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57A24"/>
    <w:multiLevelType w:val="hybridMultilevel"/>
    <w:tmpl w:val="9F0ACABA"/>
    <w:lvl w:ilvl="0" w:tplc="DE1C80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099"/>
    <w:multiLevelType w:val="hybridMultilevel"/>
    <w:tmpl w:val="233E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3586"/>
    <w:multiLevelType w:val="hybridMultilevel"/>
    <w:tmpl w:val="041C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343B4"/>
    <w:multiLevelType w:val="hybridMultilevel"/>
    <w:tmpl w:val="0E74B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246A"/>
    <w:multiLevelType w:val="hybridMultilevel"/>
    <w:tmpl w:val="5652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5DB2"/>
    <w:multiLevelType w:val="hybridMultilevel"/>
    <w:tmpl w:val="7A300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7C0E37"/>
    <w:multiLevelType w:val="hybridMultilevel"/>
    <w:tmpl w:val="EEB6861C"/>
    <w:lvl w:ilvl="0" w:tplc="BF6E997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B143D"/>
    <w:multiLevelType w:val="hybridMultilevel"/>
    <w:tmpl w:val="191CA232"/>
    <w:lvl w:ilvl="0" w:tplc="ACEEA5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40386AFC"/>
    <w:multiLevelType w:val="multilevel"/>
    <w:tmpl w:val="13D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B1FD1"/>
    <w:multiLevelType w:val="multilevel"/>
    <w:tmpl w:val="9AD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2" w15:restartNumberingAfterBreak="0">
    <w:nsid w:val="5D763090"/>
    <w:multiLevelType w:val="multilevel"/>
    <w:tmpl w:val="856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D51CA"/>
    <w:multiLevelType w:val="hybridMultilevel"/>
    <w:tmpl w:val="1732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D0CE0"/>
    <w:multiLevelType w:val="multilevel"/>
    <w:tmpl w:val="379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04629"/>
    <w:multiLevelType w:val="multilevel"/>
    <w:tmpl w:val="D1DA16B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F308A"/>
    <w:multiLevelType w:val="multilevel"/>
    <w:tmpl w:val="D426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90FB4"/>
    <w:multiLevelType w:val="multilevel"/>
    <w:tmpl w:val="4F96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6"/>
  </w:num>
  <w:num w:numId="5">
    <w:abstractNumId w:val="17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1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35F"/>
    <w:rsid w:val="00086950"/>
    <w:rsid w:val="000F475B"/>
    <w:rsid w:val="0010084B"/>
    <w:rsid w:val="001B2612"/>
    <w:rsid w:val="00282332"/>
    <w:rsid w:val="003C628E"/>
    <w:rsid w:val="004D0252"/>
    <w:rsid w:val="004E2128"/>
    <w:rsid w:val="0054635F"/>
    <w:rsid w:val="00593C4C"/>
    <w:rsid w:val="00660195"/>
    <w:rsid w:val="0066375B"/>
    <w:rsid w:val="006C1737"/>
    <w:rsid w:val="006E293A"/>
    <w:rsid w:val="00733BB2"/>
    <w:rsid w:val="009431B0"/>
    <w:rsid w:val="00960872"/>
    <w:rsid w:val="00A3087B"/>
    <w:rsid w:val="00AC552D"/>
    <w:rsid w:val="00AD0823"/>
    <w:rsid w:val="00B2013A"/>
    <w:rsid w:val="00B34983"/>
    <w:rsid w:val="00B750ED"/>
    <w:rsid w:val="00C532A3"/>
    <w:rsid w:val="00C80FEA"/>
    <w:rsid w:val="00D903B6"/>
    <w:rsid w:val="00E65098"/>
    <w:rsid w:val="00F06831"/>
    <w:rsid w:val="00F84201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B8DE"/>
  <w15:docId w15:val="{EC7FDAA5-4D7B-4785-ABFC-CCC0A8B8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3A"/>
  </w:style>
  <w:style w:type="paragraph" w:styleId="1">
    <w:name w:val="heading 1"/>
    <w:basedOn w:val="a"/>
    <w:link w:val="10"/>
    <w:qFormat/>
    <w:rsid w:val="00546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46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635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54635F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46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46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463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4635F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styleId="a3">
    <w:name w:val="Hyperlink"/>
    <w:uiPriority w:val="99"/>
    <w:semiHidden/>
    <w:unhideWhenUsed/>
    <w:rsid w:val="005463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4635F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4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4635F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35F"/>
  </w:style>
  <w:style w:type="paragraph" w:styleId="a8">
    <w:name w:val="footer"/>
    <w:basedOn w:val="a"/>
    <w:link w:val="a9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35F"/>
  </w:style>
  <w:style w:type="paragraph" w:styleId="aa">
    <w:name w:val="Title"/>
    <w:basedOn w:val="a"/>
    <w:next w:val="a"/>
    <w:link w:val="ab"/>
    <w:uiPriority w:val="99"/>
    <w:qFormat/>
    <w:rsid w:val="005463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rsid w:val="005463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Body Text"/>
    <w:basedOn w:val="a"/>
    <w:link w:val="ad"/>
    <w:uiPriority w:val="1"/>
    <w:semiHidden/>
    <w:unhideWhenUsed/>
    <w:qFormat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546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463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4635F"/>
    <w:rPr>
      <w:rFonts w:ascii="Times New Roman" w:eastAsia="Times New Roman" w:hAnsi="Times New Roman" w:cs="Times New Roman"/>
      <w:sz w:val="32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5463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4635F"/>
    <w:rPr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54635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4635F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4635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5F"/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1"/>
    <w:locked/>
    <w:rsid w:val="0054635F"/>
    <w:rPr>
      <w:rFonts w:eastAsiaTheme="minorHAnsi"/>
      <w:lang w:eastAsia="en-US"/>
    </w:rPr>
  </w:style>
  <w:style w:type="paragraph" w:styleId="af5">
    <w:name w:val="No Spacing"/>
    <w:link w:val="af4"/>
    <w:uiPriority w:val="1"/>
    <w:qFormat/>
    <w:rsid w:val="0054635F"/>
    <w:pPr>
      <w:spacing w:after="0" w:line="240" w:lineRule="auto"/>
    </w:pPr>
    <w:rPr>
      <w:rFonts w:eastAsiaTheme="minorHAnsi"/>
      <w:lang w:eastAsia="en-US"/>
    </w:rPr>
  </w:style>
  <w:style w:type="paragraph" w:styleId="af6">
    <w:name w:val="List Paragraph"/>
    <w:basedOn w:val="a"/>
    <w:uiPriority w:val="34"/>
    <w:qFormat/>
    <w:rsid w:val="005463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7">
    <w:name w:val="Intense Quote"/>
    <w:basedOn w:val="a"/>
    <w:next w:val="a"/>
    <w:link w:val="af8"/>
    <w:uiPriority w:val="99"/>
    <w:qFormat/>
    <w:rsid w:val="005463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99"/>
    <w:rsid w:val="0054635F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af9">
    <w:name w:val="Знак Знак Знак Знак"/>
    <w:basedOn w:val="a"/>
    <w:uiPriority w:val="99"/>
    <w:rsid w:val="005463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uiPriority w:val="99"/>
    <w:rsid w:val="00546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4635F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4635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2">
    <w:name w:val="p2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">
    <w:name w:val="c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xl65">
    <w:name w:val="xl65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78">
    <w:name w:val="xl78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79">
    <w:name w:val="xl7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86">
    <w:name w:val="xl86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89">
    <w:name w:val="xl8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5463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546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546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54635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Заголовок 2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3177" w:hanging="49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c21">
    <w:name w:val="c2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link w:val="13"/>
    <w:locked/>
    <w:rsid w:val="0054635F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4635F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paragraph" w:customStyle="1" w:styleId="ConsPlusNormal">
    <w:name w:val="ConsPlusNorma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54635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219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Cell">
    <w:name w:val="ConsPlusCel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Заголовок 31"/>
    <w:basedOn w:val="a"/>
    <w:uiPriority w:val="1"/>
    <w:qFormat/>
    <w:rsid w:val="0054635F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42">
    <w:name w:val="Заголовок 42"/>
    <w:basedOn w:val="a"/>
    <w:uiPriority w:val="1"/>
    <w:qFormat/>
    <w:rsid w:val="0054635F"/>
    <w:pPr>
      <w:widowControl w:val="0"/>
      <w:spacing w:before="2" w:after="0" w:line="240" w:lineRule="auto"/>
      <w:ind w:left="101" w:hanging="360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paragraph" w:customStyle="1" w:styleId="Style12">
    <w:name w:val="Style12"/>
    <w:basedOn w:val="a"/>
    <w:uiPriority w:val="99"/>
    <w:rsid w:val="0054635F"/>
    <w:pPr>
      <w:widowControl w:val="0"/>
      <w:autoSpaceDE w:val="0"/>
      <w:autoSpaceDN w:val="0"/>
      <w:adjustRightInd w:val="0"/>
      <w:spacing w:after="0" w:line="311" w:lineRule="exact"/>
      <w:ind w:firstLine="1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">
    <w:name w:val="Заголовок 43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808"/>
      <w:outlineLvl w:val="3"/>
    </w:pPr>
    <w:rPr>
      <w:rFonts w:ascii="Times New Roman" w:hAnsi="Times New Roman" w:cs="Times New Roman"/>
      <w:b/>
      <w:bCs/>
    </w:rPr>
  </w:style>
  <w:style w:type="paragraph" w:customStyle="1" w:styleId="pboth">
    <w:name w:val="pbot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Заголовок 12"/>
    <w:basedOn w:val="a"/>
    <w:uiPriority w:val="1"/>
    <w:qFormat/>
    <w:rsid w:val="0054635F"/>
    <w:pPr>
      <w:widowControl w:val="0"/>
      <w:autoSpaceDE w:val="0"/>
      <w:autoSpaceDN w:val="0"/>
      <w:adjustRightInd w:val="0"/>
      <w:spacing w:before="69" w:after="0" w:line="240" w:lineRule="auto"/>
      <w:ind w:left="10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2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20">
    <w:name w:val="Заголовок 3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438"/>
      <w:outlineLvl w:val="4"/>
    </w:pPr>
    <w:rPr>
      <w:rFonts w:ascii="Times New Roman" w:hAnsi="Times New Roman" w:cs="Times New Roman"/>
      <w:b/>
      <w:bCs/>
      <w:i/>
      <w:iCs/>
    </w:rPr>
  </w:style>
  <w:style w:type="character" w:customStyle="1" w:styleId="aff">
    <w:name w:val="Подпись к таблице_"/>
    <w:basedOn w:val="a0"/>
    <w:link w:val="14"/>
    <w:uiPriority w:val="99"/>
    <w:locked/>
    <w:rsid w:val="0054635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Подпись к таблице1"/>
    <w:basedOn w:val="a"/>
    <w:link w:val="aff"/>
    <w:uiPriority w:val="99"/>
    <w:rsid w:val="005463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1"/>
    <w:uiPriority w:val="99"/>
    <w:locked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54635F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character" w:styleId="aff0">
    <w:name w:val="Subtle Reference"/>
    <w:uiPriority w:val="99"/>
    <w:qFormat/>
    <w:rsid w:val="0054635F"/>
    <w:rPr>
      <w:rFonts w:ascii="Times New Roman" w:hAnsi="Times New Roman" w:cs="Times New Roman" w:hint="default"/>
      <w:smallCaps/>
      <w:color w:val="C0504D"/>
      <w:u w:val="single"/>
    </w:rPr>
  </w:style>
  <w:style w:type="character" w:styleId="aff1">
    <w:name w:val="Intense Reference"/>
    <w:uiPriority w:val="99"/>
    <w:qFormat/>
    <w:rsid w:val="0054635F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54635F"/>
  </w:style>
  <w:style w:type="character" w:customStyle="1" w:styleId="c6">
    <w:name w:val="c6"/>
    <w:basedOn w:val="a0"/>
    <w:rsid w:val="0054635F"/>
  </w:style>
  <w:style w:type="character" w:customStyle="1" w:styleId="s1">
    <w:name w:val="s1"/>
    <w:uiPriority w:val="99"/>
    <w:rsid w:val="0054635F"/>
  </w:style>
  <w:style w:type="character" w:customStyle="1" w:styleId="c9">
    <w:name w:val="c9"/>
    <w:basedOn w:val="a0"/>
    <w:rsid w:val="0054635F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54635F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54635F"/>
  </w:style>
  <w:style w:type="character" w:customStyle="1" w:styleId="c4">
    <w:name w:val="c4"/>
    <w:basedOn w:val="a0"/>
    <w:rsid w:val="0054635F"/>
  </w:style>
  <w:style w:type="character" w:customStyle="1" w:styleId="c0">
    <w:name w:val="c0"/>
    <w:basedOn w:val="a0"/>
    <w:rsid w:val="0054635F"/>
  </w:style>
  <w:style w:type="character" w:customStyle="1" w:styleId="c3">
    <w:name w:val="c3"/>
    <w:basedOn w:val="a0"/>
    <w:rsid w:val="0054635F"/>
  </w:style>
  <w:style w:type="character" w:customStyle="1" w:styleId="c13">
    <w:name w:val="c13"/>
    <w:basedOn w:val="a0"/>
    <w:rsid w:val="0054635F"/>
  </w:style>
  <w:style w:type="character" w:customStyle="1" w:styleId="c25">
    <w:name w:val="c25"/>
    <w:basedOn w:val="a0"/>
    <w:rsid w:val="0054635F"/>
  </w:style>
  <w:style w:type="character" w:customStyle="1" w:styleId="c2">
    <w:name w:val="c2"/>
    <w:basedOn w:val="a0"/>
    <w:rsid w:val="0054635F"/>
  </w:style>
  <w:style w:type="character" w:customStyle="1" w:styleId="c7">
    <w:name w:val="c7"/>
    <w:basedOn w:val="a0"/>
    <w:rsid w:val="0054635F"/>
  </w:style>
  <w:style w:type="character" w:customStyle="1" w:styleId="FontStyle32">
    <w:name w:val="Font Style32"/>
    <w:uiPriority w:val="99"/>
    <w:rsid w:val="0054635F"/>
    <w:rPr>
      <w:rFonts w:ascii="Times New Roman" w:hAnsi="Times New Roman" w:cs="Times New Roman" w:hint="default"/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54635F"/>
    <w:rPr>
      <w:rFonts w:ascii="Tahoma" w:hAnsi="Tahoma" w:cs="Tahoma" w:hint="default"/>
      <w:sz w:val="16"/>
      <w:szCs w:val="16"/>
    </w:rPr>
  </w:style>
  <w:style w:type="character" w:customStyle="1" w:styleId="extended-textshort">
    <w:name w:val="extended-text__short"/>
    <w:basedOn w:val="a0"/>
    <w:rsid w:val="0054635F"/>
  </w:style>
  <w:style w:type="character" w:customStyle="1" w:styleId="si-linktitle-name">
    <w:name w:val="si-linktitle-name"/>
    <w:basedOn w:val="a0"/>
    <w:rsid w:val="0054635F"/>
  </w:style>
  <w:style w:type="character" w:customStyle="1" w:styleId="link">
    <w:name w:val="link"/>
    <w:basedOn w:val="a0"/>
    <w:rsid w:val="0054635F"/>
  </w:style>
  <w:style w:type="character" w:customStyle="1" w:styleId="title-desc-delim">
    <w:name w:val="title-desc-delim"/>
    <w:basedOn w:val="a0"/>
    <w:rsid w:val="0054635F"/>
  </w:style>
  <w:style w:type="character" w:customStyle="1" w:styleId="title-desc">
    <w:name w:val="title-desc"/>
    <w:basedOn w:val="a0"/>
    <w:rsid w:val="0054635F"/>
  </w:style>
  <w:style w:type="character" w:customStyle="1" w:styleId="pathseparator">
    <w:name w:val="path__separator"/>
    <w:basedOn w:val="a0"/>
    <w:rsid w:val="0054635F"/>
  </w:style>
  <w:style w:type="character" w:customStyle="1" w:styleId="160">
    <w:name w:val="Основной текст (16)"/>
    <w:basedOn w:val="16"/>
    <w:uiPriority w:val="99"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table" w:styleId="aff2">
    <w:name w:val="Table Grid"/>
    <w:basedOn w:val="a1"/>
    <w:uiPriority w:val="59"/>
    <w:rsid w:val="005463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Shading Accent 2"/>
    <w:basedOn w:val="a1"/>
    <w:uiPriority w:val="60"/>
    <w:rsid w:val="0054635F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4635F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1">
    <w:name w:val="Light Grid Accent 3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List 1 Accent 3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Grid 1 Accent 3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1"/>
    <w:uiPriority w:val="60"/>
    <w:rsid w:val="0054635F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Grid 1 Accent 4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1"/>
    <w:uiPriority w:val="60"/>
    <w:rsid w:val="0054635F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1"/>
    <w:uiPriority w:val="60"/>
    <w:rsid w:val="0054635F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Light Grid Accent 6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List 1 Accent 6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17">
    <w:name w:val="Светлая заливка1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Светлая заливка2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35">
    <w:name w:val="Светлая заливка3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8">
    <w:name w:val="Светлый список1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9">
    <w:name w:val="Сетка таблицы1"/>
    <w:basedOn w:val="a1"/>
    <w:rsid w:val="0054635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ветлая сетка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3">
    <w:name w:val="Светлая заливка - Акцент 13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Normal">
    <w:name w:val="Table Normal"/>
    <w:uiPriority w:val="2"/>
    <w:semiHidden/>
    <w:qFormat/>
    <w:rsid w:val="005463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rsid w:val="0054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sid w:val="0054635F"/>
    <w:rPr>
      <w:b/>
      <w:bCs/>
    </w:rPr>
  </w:style>
  <w:style w:type="character" w:styleId="aff4">
    <w:name w:val="Emphasis"/>
    <w:basedOn w:val="a0"/>
    <w:uiPriority w:val="20"/>
    <w:qFormat/>
    <w:rsid w:val="0054635F"/>
    <w:rPr>
      <w:i/>
      <w:iCs/>
    </w:rPr>
  </w:style>
  <w:style w:type="numbering" w:customStyle="1" w:styleId="1b">
    <w:name w:val="Нет списка1"/>
    <w:next w:val="a2"/>
    <w:uiPriority w:val="99"/>
    <w:semiHidden/>
    <w:unhideWhenUsed/>
    <w:rsid w:val="00C80FEA"/>
  </w:style>
  <w:style w:type="table" w:customStyle="1" w:styleId="36">
    <w:name w:val="Сетка таблицы3"/>
    <w:basedOn w:val="a1"/>
    <w:next w:val="aff2"/>
    <w:uiPriority w:val="39"/>
    <w:rsid w:val="00C80F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  <c:pt idx="2">
                  <c:v>22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E-404D-8BE5-2AFCEEEC3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7FE-404D-8BE5-2AFCEEEC3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7FE-404D-8BE5-2AFCEEEC3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434688"/>
        <c:axId val="142436224"/>
      </c:barChart>
      <c:catAx>
        <c:axId val="142434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436224"/>
        <c:crosses val="autoZero"/>
        <c:auto val="1"/>
        <c:lblAlgn val="ctr"/>
        <c:lblOffset val="100"/>
        <c:noMultiLvlLbl val="0"/>
      </c:catAx>
      <c:valAx>
        <c:axId val="142436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4346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43</Pages>
  <Words>11641</Words>
  <Characters>66359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</cp:revision>
  <cp:lastPrinted>2021-04-04T14:27:00Z</cp:lastPrinted>
  <dcterms:created xsi:type="dcterms:W3CDTF">2020-06-17T07:53:00Z</dcterms:created>
  <dcterms:modified xsi:type="dcterms:W3CDTF">2021-05-19T12:30:00Z</dcterms:modified>
</cp:coreProperties>
</file>