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FEC" w:rsidRPr="000C3FEC" w:rsidRDefault="000C3FEC" w:rsidP="000C3FE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 </w:t>
      </w:r>
      <w:r w:rsidRPr="000C3FEC">
        <w:rPr>
          <w:rFonts w:ascii="Verdana" w:eastAsia="Times New Roman" w:hAnsi="Verdana" w:cs="Times New Roman"/>
          <w:i/>
          <w:iCs/>
          <w:color w:val="000000" w:themeColor="text1"/>
          <w:sz w:val="20"/>
          <w:szCs w:val="20"/>
          <w:lang w:eastAsia="ru-RU"/>
        </w:rPr>
        <w:t>Материально-техническое обеспечение и оснащенность образовательного процесса</w:t>
      </w:r>
    </w:p>
    <w:p w:rsidR="000C3FEC" w:rsidRPr="000C3FEC" w:rsidRDefault="000C3FEC" w:rsidP="000C3FE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 </w:t>
      </w:r>
    </w:p>
    <w:p w:rsidR="000C3FEC" w:rsidRPr="000C3FEC" w:rsidRDefault="000C3FEC" w:rsidP="000C3FEC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0C3FEC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  <w:t>Информация</w:t>
      </w:r>
    </w:p>
    <w:p w:rsidR="000C3FEC" w:rsidRPr="000C3FEC" w:rsidRDefault="000C3FEC" w:rsidP="000C3FEC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0C3FEC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  <w:t>о материально—техническом обеспечении образовательной деятельности, в том числе сведения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</w:t>
      </w:r>
    </w:p>
    <w:p w:rsidR="000C3FEC" w:rsidRPr="000C3FEC" w:rsidRDefault="000C3FEC" w:rsidP="000C3FEC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 </w:t>
      </w:r>
    </w:p>
    <w:p w:rsidR="000C3FEC" w:rsidRPr="000C3FEC" w:rsidRDefault="000C3FEC" w:rsidP="000C3FEC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0C3FEC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</w:t>
      </w:r>
      <w:r w:rsidRPr="000C3FEC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  <w:lang w:eastAsia="ru-RU"/>
        </w:rPr>
        <w:t>, </w:t>
      </w:r>
      <w:r w:rsidRPr="000C3FEC">
        <w:rPr>
          <w:rFonts w:ascii="Verdana" w:eastAsia="Times New Roman" w:hAnsi="Verdana" w:cs="Times New Roman"/>
          <w:i/>
          <w:iCs/>
          <w:color w:val="000000" w:themeColor="text1"/>
          <w:sz w:val="20"/>
          <w:szCs w:val="20"/>
          <w:lang w:eastAsia="ru-RU"/>
        </w:rPr>
        <w:t>в том числе приспособленных для использования инвалидами и лицами с ограниченными возможностями здоровья</w:t>
      </w:r>
    </w:p>
    <w:p w:rsidR="000C3FEC" w:rsidRPr="000C3FEC" w:rsidRDefault="000C3FEC" w:rsidP="000C3FE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         </w:t>
      </w:r>
    </w:p>
    <w:p w:rsidR="002C0905" w:rsidRPr="00FB3748" w:rsidRDefault="000C3FEC" w:rsidP="000C3FE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    </w:t>
      </w:r>
      <w:r w:rsidRPr="00FB3748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 </w:t>
      </w:r>
      <w:proofErr w:type="gramStart"/>
      <w:r w:rsidRPr="00FB3748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МК</w:t>
      </w: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ОУ</w:t>
      </w:r>
      <w:r w:rsidRPr="00FB3748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FB3748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Буртунайская</w:t>
      </w:r>
      <w:proofErr w:type="spellEnd"/>
      <w:proofErr w:type="gramEnd"/>
      <w:r w:rsidRPr="00FB3748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СОШ </w:t>
      </w:r>
      <w:r w:rsidRPr="00FB3748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размещается в здании общей площадью </w:t>
      </w:r>
    </w:p>
    <w:p w:rsidR="000C3FEC" w:rsidRPr="000C3FEC" w:rsidRDefault="002C0905" w:rsidP="000C3FE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FB3748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2533 </w:t>
      </w:r>
      <w:r w:rsidR="000C3FEC" w:rsidRPr="000C3FEC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м</w:t>
      </w:r>
      <w:r w:rsidR="000C3FEC" w:rsidRPr="000C3FEC">
        <w:rPr>
          <w:rFonts w:ascii="Verdana" w:eastAsia="Times New Roman" w:hAnsi="Verdana" w:cs="Times New Roman"/>
          <w:color w:val="000000" w:themeColor="text1"/>
          <w:sz w:val="20"/>
          <w:szCs w:val="20"/>
          <w:vertAlign w:val="superscript"/>
          <w:lang w:eastAsia="ru-RU"/>
        </w:rPr>
        <w:t>2</w:t>
      </w:r>
      <w:r w:rsidR="000C3FEC" w:rsidRPr="000C3FEC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 на </w:t>
      </w:r>
      <w:r w:rsidRPr="00FB3748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700</w:t>
      </w:r>
      <w:r w:rsidR="000C3FEC" w:rsidRPr="000C3FEC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 посадочных мест. Капитальный ремонт здания и переоснащение учебных кабинетов в соответствии с современными требованиями по части наглядных и демонстрационных пособий и обеспечения </w:t>
      </w:r>
      <w:proofErr w:type="spellStart"/>
      <w:r w:rsidR="000C3FEC" w:rsidRPr="000C3FEC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медиаппаратурой</w:t>
      </w:r>
      <w:proofErr w:type="spellEnd"/>
      <w:r w:rsidR="000C3FEC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производятся частично в каждый год</w:t>
      </w:r>
      <w:r w:rsidR="000C3FEC" w:rsidRPr="000C3FEC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 Лицензионные нормативы</w:t>
      </w:r>
      <w:r w:rsidR="000C3FEC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по площади на 1 обучаемого в </w:t>
      </w:r>
      <w:proofErr w:type="gramStart"/>
      <w:r w:rsidR="000C3FEC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МК</w:t>
      </w:r>
      <w:r w:rsidR="000C3FEC" w:rsidRPr="000C3FEC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ОУ </w:t>
      </w:r>
      <w:r w:rsidR="000C3FEC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="000C3FEC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Буртунайская</w:t>
      </w:r>
      <w:proofErr w:type="spellEnd"/>
      <w:proofErr w:type="gramEnd"/>
      <w:r w:rsidR="000C3FEC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0C3FEC" w:rsidRPr="000C3FEC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СОШ </w:t>
      </w:r>
      <w:r w:rsidR="000C3FEC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0C3FEC" w:rsidRPr="000C3FEC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соответствуют требованиям. </w:t>
      </w:r>
      <w:r w:rsidR="000C3FEC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0C3FEC" w:rsidRPr="000C3FEC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Существующие площади позволяют вести обучение </w:t>
      </w:r>
      <w:r w:rsidR="000C3FEC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 </w:t>
      </w:r>
      <w:proofErr w:type="gramStart"/>
      <w:r w:rsidR="000C3FEC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одну </w:t>
      </w:r>
      <w:r w:rsidR="000C3FEC" w:rsidRPr="000C3FEC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смены</w:t>
      </w:r>
      <w:proofErr w:type="gramEnd"/>
      <w:r w:rsidR="000C3FEC" w:rsidRPr="000C3FEC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:rsidR="000C3FEC" w:rsidRPr="000C3FEC" w:rsidRDefault="000C3FEC" w:rsidP="000C3FE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 </w:t>
      </w:r>
    </w:p>
    <w:p w:rsidR="000C3FEC" w:rsidRPr="000C3FEC" w:rsidRDefault="000C3FEC" w:rsidP="000C3FEC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0C3FEC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  <w:t>Наличие оборудованных учебных кабинетов</w:t>
      </w:r>
    </w:p>
    <w:p w:rsidR="000C3FEC" w:rsidRPr="000C3FEC" w:rsidRDefault="000C3FEC" w:rsidP="000C3FE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В настоящее время для организации образовательной деятельности школа располагает:</w:t>
      </w:r>
    </w:p>
    <w:p w:rsidR="000C3FEC" w:rsidRPr="000C3FEC" w:rsidRDefault="000C3FEC" w:rsidP="000C3FE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33 учебными кабинетами, в том числе: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</w:t>
      </w:r>
    </w:p>
    <w:p w:rsidR="000C3FEC" w:rsidRPr="000C3FEC" w:rsidRDefault="000C3FEC" w:rsidP="000C3FEC">
      <w:pPr>
        <w:spacing w:before="30" w:after="0" w:line="240" w:lineRule="auto"/>
        <w:ind w:firstLine="696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Кабинеты начальных классов – </w:t>
      </w:r>
      <w:r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5</w:t>
      </w: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шт.</w:t>
      </w:r>
    </w:p>
    <w:p w:rsidR="000C3FEC" w:rsidRPr="000C3FEC" w:rsidRDefault="000C3FEC" w:rsidP="000C3FEC">
      <w:pPr>
        <w:spacing w:before="30" w:after="0" w:line="240" w:lineRule="auto"/>
        <w:ind w:firstLine="696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Кабинет информатики –</w:t>
      </w:r>
      <w:r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1</w:t>
      </w: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шт.</w:t>
      </w:r>
      <w:bookmarkStart w:id="0" w:name="_GoBack"/>
      <w:bookmarkEnd w:id="0"/>
    </w:p>
    <w:p w:rsidR="000C3FEC" w:rsidRPr="000C3FEC" w:rsidRDefault="000C3FEC" w:rsidP="000C3FEC">
      <w:pPr>
        <w:spacing w:before="30" w:after="0" w:line="240" w:lineRule="auto"/>
        <w:ind w:firstLine="696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Кабинет технологии (мальчики) –</w:t>
      </w:r>
      <w:r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1</w:t>
      </w: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шт.</w:t>
      </w:r>
    </w:p>
    <w:p w:rsidR="000C3FEC" w:rsidRPr="000C3FEC" w:rsidRDefault="000C3FEC" w:rsidP="000C3FEC">
      <w:pPr>
        <w:spacing w:before="30" w:after="0" w:line="240" w:lineRule="auto"/>
        <w:ind w:firstLine="696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Кабинет технологии (девочки) – 1 шт.</w:t>
      </w:r>
    </w:p>
    <w:p w:rsidR="000C3FEC" w:rsidRPr="000C3FEC" w:rsidRDefault="000C3FEC" w:rsidP="000C3FEC">
      <w:pPr>
        <w:spacing w:before="30" w:after="0" w:line="240" w:lineRule="auto"/>
        <w:ind w:firstLine="696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Кабинет родного языка и литературы</w:t>
      </w: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– </w:t>
      </w:r>
      <w:r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3</w:t>
      </w: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шт.</w:t>
      </w:r>
    </w:p>
    <w:p w:rsidR="000C3FEC" w:rsidRPr="000C3FEC" w:rsidRDefault="000C3FEC" w:rsidP="000C3FEC">
      <w:pPr>
        <w:spacing w:before="30" w:after="0" w:line="240" w:lineRule="auto"/>
        <w:ind w:firstLine="696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Кабинет математики – </w:t>
      </w:r>
      <w:r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3</w:t>
      </w: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шт.</w:t>
      </w:r>
    </w:p>
    <w:p w:rsidR="000C3FEC" w:rsidRPr="000C3FEC" w:rsidRDefault="000C3FEC" w:rsidP="000C3FEC">
      <w:pPr>
        <w:spacing w:before="30" w:after="0" w:line="240" w:lineRule="auto"/>
        <w:ind w:firstLine="696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Кабинет русского языка и литературы – 3 шт.</w:t>
      </w:r>
    </w:p>
    <w:p w:rsidR="000C3FEC" w:rsidRPr="000C3FEC" w:rsidRDefault="000C3FEC" w:rsidP="000C3FEC">
      <w:pPr>
        <w:spacing w:before="30" w:after="0" w:line="240" w:lineRule="auto"/>
        <w:ind w:firstLine="696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Кабинет иностранного языка – 2</w:t>
      </w: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шт.</w:t>
      </w:r>
    </w:p>
    <w:p w:rsidR="000C3FEC" w:rsidRPr="000C3FEC" w:rsidRDefault="000C3FEC" w:rsidP="000C3FEC">
      <w:pPr>
        <w:spacing w:before="30" w:after="0" w:line="240" w:lineRule="auto"/>
        <w:ind w:firstLine="696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Кабинет истории – 1 шт.</w:t>
      </w:r>
    </w:p>
    <w:p w:rsidR="000C3FEC" w:rsidRPr="000C3FEC" w:rsidRDefault="000C3FEC" w:rsidP="000C3FEC">
      <w:pPr>
        <w:spacing w:before="30" w:after="0" w:line="240" w:lineRule="auto"/>
        <w:ind w:firstLine="696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Кабинет физики – 1 шт.</w:t>
      </w:r>
    </w:p>
    <w:p w:rsidR="000C3FEC" w:rsidRPr="000C3FEC" w:rsidRDefault="000C3FEC" w:rsidP="000C3FEC">
      <w:pPr>
        <w:spacing w:before="30" w:after="0" w:line="240" w:lineRule="auto"/>
        <w:ind w:firstLine="696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Кабинет биологии </w:t>
      </w:r>
      <w:r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и химии</w:t>
      </w: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– 1 шт.</w:t>
      </w:r>
    </w:p>
    <w:p w:rsidR="000C3FEC" w:rsidRPr="000C3FEC" w:rsidRDefault="000C3FEC" w:rsidP="000C3FEC">
      <w:pPr>
        <w:spacing w:before="30" w:after="0" w:line="240" w:lineRule="auto"/>
        <w:ind w:firstLine="696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Кабинет географии – 1 шт.</w:t>
      </w:r>
    </w:p>
    <w:p w:rsidR="000C3FEC" w:rsidRPr="000C3FEC" w:rsidRDefault="000C3FEC" w:rsidP="000C3FEC">
      <w:pPr>
        <w:spacing w:before="30" w:after="0" w:line="240" w:lineRule="auto"/>
        <w:ind w:firstLine="696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Кабинет ОБЖ – 1 шт.</w:t>
      </w:r>
    </w:p>
    <w:p w:rsidR="000C3FEC" w:rsidRPr="000C3FEC" w:rsidRDefault="000C3FEC" w:rsidP="000C3FEC">
      <w:pPr>
        <w:spacing w:before="30" w:after="0" w:line="240" w:lineRule="auto"/>
        <w:ind w:firstLine="696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</w:t>
      </w:r>
    </w:p>
    <w:p w:rsidR="000C3FEC" w:rsidRPr="000C3FEC" w:rsidRDefault="000C3FEC" w:rsidP="000C3FE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FB3748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</w:p>
    <w:p w:rsidR="000C3FEC" w:rsidRPr="000C3FEC" w:rsidRDefault="000C3FEC" w:rsidP="000C3FE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      Кабинеты, мастерские и спортивные залы оборудованы в соответствии с требованиями </w:t>
      </w:r>
      <w:proofErr w:type="spellStart"/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СанПин</w:t>
      </w:r>
      <w:proofErr w:type="spellEnd"/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2.4.2.2821-10 «Санитарно-эпидемиологические требования к условиям и организации обучения, содержания в общеобразовательных организациях», требованиями государственных образовательных стандартов начального общего, основного общего и среднего общего образования. Данные помещения создают условия для изучения обязательных учебных дисциплин, дополнительных предметов по выбору обучающихся в соответствии с их интересами и дифференциацией по направлениям для </w:t>
      </w:r>
      <w:proofErr w:type="spellStart"/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предпрофильной</w:t>
      </w:r>
      <w:proofErr w:type="spellEnd"/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подготовки и профильного изучения предметов, а также дополнительного образования во внеурочной время.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     Оборудование учебных кабинетов включает: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1. Рабочее место преподавателя: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1.1. Компьютер (стационарный персональный компьютер, моноблок, или ноутбук) с предустановленным системным и прикладным программным обеспечением общего назначения, доступом к локальным сетевым ресурсам и ресурсам сети Интернет.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lastRenderedPageBreak/>
        <w:t>1.2. Видеопроекционное оборудование.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1.3. Интерактивная доска или проекционный экран.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1.4. Мебель (стол, стул)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2. Рабочие места для обучающихся из расчета численности класса 25-30 человек или группы (столы ученические, стулья).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3. Учебное оборудование в соответствии с назначением кабинета.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4. Учебно-методическое обеспечение дисциплин в соответствии с назначением кабинета.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     Обучающиеся начального общего образования обучаются в закрепленных за каж</w:t>
      </w:r>
      <w:r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дым классом учебных помещениях.</w:t>
      </w: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Для обучающихся основного общего и среднего общего образования процесс обучения организован по классно-кабинетной системе.</w:t>
      </w:r>
    </w:p>
    <w:p w:rsidR="000C3FEC" w:rsidRPr="000C3FEC" w:rsidRDefault="000C3FEC" w:rsidP="000C3FE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</w:t>
      </w:r>
    </w:p>
    <w:p w:rsidR="000C3FEC" w:rsidRPr="000C3FEC" w:rsidRDefault="000C3FEC" w:rsidP="000C3FEC">
      <w:pPr>
        <w:spacing w:before="30"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>Объекты для проведения практических занятий</w:t>
      </w:r>
    </w:p>
    <w:p w:rsidR="000C3FEC" w:rsidRPr="000C3FEC" w:rsidRDefault="000C3FEC" w:rsidP="000C3FEC">
      <w:pPr>
        <w:spacing w:before="30"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8"/>
        <w:gridCol w:w="4818"/>
      </w:tblGrid>
      <w:tr w:rsidR="00FB3748" w:rsidRPr="00FB3748" w:rsidTr="000C3FEC">
        <w:trPr>
          <w:trHeight w:val="293"/>
          <w:jc w:val="center"/>
        </w:trPr>
        <w:tc>
          <w:tcPr>
            <w:tcW w:w="3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FEC" w:rsidRPr="000C3FEC" w:rsidRDefault="000C3FEC" w:rsidP="000C3FE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4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FEC" w:rsidRPr="000C3FEC" w:rsidRDefault="000C3FEC" w:rsidP="000C3FEC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использование</w:t>
            </w:r>
          </w:p>
        </w:tc>
      </w:tr>
      <w:tr w:rsidR="00FB3748" w:rsidRPr="00FB3748" w:rsidTr="000C3FEC">
        <w:trPr>
          <w:trHeight w:val="772"/>
          <w:jc w:val="center"/>
        </w:trPr>
        <w:tc>
          <w:tcPr>
            <w:tcW w:w="3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FEC" w:rsidRPr="000C3FEC" w:rsidRDefault="000C3FEC" w:rsidP="000C3FEC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Кабинет физики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FEC" w:rsidRPr="000C3FEC" w:rsidRDefault="000C3FEC" w:rsidP="000C3FEC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Проведение лабораторных работ, практикумов, экспериментов</w:t>
            </w:r>
          </w:p>
        </w:tc>
      </w:tr>
      <w:tr w:rsidR="00FB3748" w:rsidRPr="00FB3748" w:rsidTr="000C3FEC">
        <w:trPr>
          <w:trHeight w:val="787"/>
          <w:jc w:val="center"/>
        </w:trPr>
        <w:tc>
          <w:tcPr>
            <w:tcW w:w="3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FEC" w:rsidRPr="000C3FEC" w:rsidRDefault="000C3FEC" w:rsidP="000C3FEC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  <w:r w:rsidRPr="00FB3748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биологии и</w:t>
            </w:r>
            <w:r w:rsidRPr="000C3FE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химии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FEC" w:rsidRPr="000C3FEC" w:rsidRDefault="000C3FEC" w:rsidP="000C3FEC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Проведение лабораторных работ, практикумов, экспериментов</w:t>
            </w:r>
          </w:p>
        </w:tc>
      </w:tr>
      <w:tr w:rsidR="00FB3748" w:rsidRPr="00FB3748" w:rsidTr="000C3FEC">
        <w:trPr>
          <w:trHeight w:val="787"/>
          <w:jc w:val="center"/>
        </w:trPr>
        <w:tc>
          <w:tcPr>
            <w:tcW w:w="3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FEC" w:rsidRPr="000C3FEC" w:rsidRDefault="000C3FEC" w:rsidP="000C3FEC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Кабинет</w:t>
            </w:r>
            <w:r w:rsidRPr="00FB3748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родного языка и литературы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FEC" w:rsidRPr="000C3FEC" w:rsidRDefault="000C3FEC" w:rsidP="000C3FEC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Проведение </w:t>
            </w:r>
            <w:r w:rsidRPr="00FB3748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C3FE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практикумов, </w:t>
            </w:r>
            <w:r w:rsidRPr="00FB3748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показ видеофильмов</w:t>
            </w:r>
          </w:p>
        </w:tc>
      </w:tr>
      <w:tr w:rsidR="00FB3748" w:rsidRPr="00FB3748" w:rsidTr="000C3FEC">
        <w:trPr>
          <w:trHeight w:val="540"/>
          <w:jc w:val="center"/>
        </w:trPr>
        <w:tc>
          <w:tcPr>
            <w:tcW w:w="3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FEC" w:rsidRPr="000C3FEC" w:rsidRDefault="000C3FEC" w:rsidP="000C3FEC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Кабинеты информатики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FEC" w:rsidRPr="000C3FEC" w:rsidRDefault="000C3FEC" w:rsidP="000C3FEC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Проведение практических работ</w:t>
            </w:r>
          </w:p>
        </w:tc>
      </w:tr>
      <w:tr w:rsidR="00FB3748" w:rsidRPr="00FB3748" w:rsidTr="000C3FEC">
        <w:trPr>
          <w:trHeight w:val="540"/>
          <w:jc w:val="center"/>
        </w:trPr>
        <w:tc>
          <w:tcPr>
            <w:tcW w:w="3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FEC" w:rsidRPr="000C3FEC" w:rsidRDefault="000C3FEC" w:rsidP="000C3FEC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Кабинет ОБЖ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FEC" w:rsidRPr="000C3FEC" w:rsidRDefault="000C3FEC" w:rsidP="000C3FEC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Проведение практических занятий по предмету</w:t>
            </w:r>
          </w:p>
        </w:tc>
      </w:tr>
      <w:tr w:rsidR="00FB3748" w:rsidRPr="00FB3748" w:rsidTr="000C3FEC">
        <w:trPr>
          <w:trHeight w:val="1034"/>
          <w:jc w:val="center"/>
        </w:trPr>
        <w:tc>
          <w:tcPr>
            <w:tcW w:w="3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FEC" w:rsidRPr="000C3FEC" w:rsidRDefault="000C3FEC" w:rsidP="000C3FEC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кабинет технологии (мальчики) (слесарная и столярная мастерская)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FEC" w:rsidRPr="000C3FEC" w:rsidRDefault="000C3FEC" w:rsidP="000C3FEC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Проведение практических занятий при работе с металлом и деревом</w:t>
            </w:r>
          </w:p>
        </w:tc>
      </w:tr>
      <w:tr w:rsidR="00FB3748" w:rsidRPr="00FB3748" w:rsidTr="000C3FEC">
        <w:trPr>
          <w:trHeight w:val="787"/>
          <w:jc w:val="center"/>
        </w:trPr>
        <w:tc>
          <w:tcPr>
            <w:tcW w:w="3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FEC" w:rsidRPr="000C3FEC" w:rsidRDefault="000C3FEC" w:rsidP="000C3FEC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Кабинет технологии (девочки)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FEC" w:rsidRPr="000C3FEC" w:rsidRDefault="000C3FEC" w:rsidP="000C3FEC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Проведение практических занятий по технологии и дизайну</w:t>
            </w:r>
          </w:p>
        </w:tc>
      </w:tr>
      <w:tr w:rsidR="00FB3748" w:rsidRPr="00FB3748" w:rsidTr="000C3FEC">
        <w:trPr>
          <w:trHeight w:val="540"/>
          <w:jc w:val="center"/>
        </w:trPr>
        <w:tc>
          <w:tcPr>
            <w:tcW w:w="3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FEC" w:rsidRPr="000C3FEC" w:rsidRDefault="000C3FEC" w:rsidP="000C3FEC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FEC" w:rsidRPr="000C3FEC" w:rsidRDefault="000C3FEC" w:rsidP="000C3FEC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0C3FEC" w:rsidRPr="000C3FEC" w:rsidRDefault="000C3FEC" w:rsidP="000C3FEC">
      <w:pPr>
        <w:spacing w:before="30"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</w:t>
      </w:r>
    </w:p>
    <w:p w:rsidR="000C3FEC" w:rsidRPr="000C3FEC" w:rsidRDefault="000C3FEC" w:rsidP="000C3FE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>Школьная библиотека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        Библиотека расположена на </w:t>
      </w:r>
      <w:r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2</w:t>
      </w: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этаже, имеет собственное помещение, читальный зал совмещён с абонементом. Имеется книгохранилище учебного фонда, расположенное в отдельном помещении. В библиотеке функционирует 12 рабочих мест. </w:t>
      </w:r>
      <w:r w:rsidR="003478C2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       Организуют работу библиотеки </w:t>
      </w:r>
      <w:r w:rsidR="003478C2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зав библиотекой</w:t>
      </w: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: </w:t>
      </w:r>
      <w:proofErr w:type="spellStart"/>
      <w:r w:rsidR="003478C2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Имашова</w:t>
      </w:r>
      <w:proofErr w:type="spellEnd"/>
      <w:r w:rsidR="003478C2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="003478C2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Курбанди</w:t>
      </w:r>
      <w:proofErr w:type="spellEnd"/>
      <w:r w:rsidR="003478C2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Магомедовна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     Фонд библиотеки укомплектован научно-популярной, справочной, отраслевой, методической литературой, учебниками, наглядными пособиями, документами на электронных носителях (</w:t>
      </w: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val="en-US" w:eastAsia="ru-RU"/>
        </w:rPr>
        <w:t>CD</w:t>
      </w: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и </w:t>
      </w: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val="en-US" w:eastAsia="ru-RU"/>
        </w:rPr>
        <w:t>DVD</w:t>
      </w: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диски) и видеоматериалы.</w:t>
      </w:r>
    </w:p>
    <w:p w:rsidR="000C3FEC" w:rsidRPr="000C3FEC" w:rsidRDefault="003478C2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r w:rsidR="000C3FEC"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Книги на абонементе расставлены соответственно таблицам ББК, расстановка учебного фонда осуществляется по классам и предметам.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   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     Основная цель библиотеки – формирование и удовлетворение потребностей, учащихся и педагогов в интеллектуальном и духовном росте, самопознании и </w:t>
      </w: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lastRenderedPageBreak/>
        <w:t>самообразовании; приобщение детей к чтению, к мировой и национальной культуре; пропаганда ценности чтения и книги; содействие интеграции детей в социокультурную среду общества.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B3748" w:rsidRPr="000C3FEC" w:rsidTr="000C3FEC">
        <w:trPr>
          <w:tblCellSpacing w:w="0" w:type="dxa"/>
        </w:trPr>
        <w:tc>
          <w:tcPr>
            <w:tcW w:w="0" w:type="auto"/>
            <w:hideMark/>
          </w:tcPr>
          <w:p w:rsidR="000C3FEC" w:rsidRPr="000C3FEC" w:rsidRDefault="000C3FEC" w:rsidP="000C3FE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0C3FEC" w:rsidRPr="000C3FEC" w:rsidRDefault="000C3FEC" w:rsidP="000C3FE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    </w:t>
            </w:r>
          </w:p>
          <w:p w:rsidR="000C3FEC" w:rsidRPr="000C3FEC" w:rsidRDefault="000C3FEC" w:rsidP="000C3FE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                         </w:t>
            </w:r>
            <w:r w:rsidRPr="000C3F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  В своей работе библиотека руководствуется следующими правилами:</w:t>
            </w:r>
          </w:p>
          <w:p w:rsidR="000C3FEC" w:rsidRPr="000C3FEC" w:rsidRDefault="000C3FEC" w:rsidP="000C3FE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Библиотека - для всех;</w:t>
            </w:r>
          </w:p>
          <w:p w:rsidR="000C3FEC" w:rsidRPr="000C3FEC" w:rsidRDefault="000C3FEC" w:rsidP="000C3FE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Внимание и уважение - каждому;</w:t>
            </w:r>
          </w:p>
          <w:p w:rsidR="000C3FEC" w:rsidRPr="000C3FEC" w:rsidRDefault="000C3FEC" w:rsidP="000C3FE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Библиотека – информационный центр образовательного учреждения, где запрос читателя превыше всего;</w:t>
            </w:r>
          </w:p>
          <w:p w:rsidR="000C3FEC" w:rsidRPr="000C3FEC" w:rsidRDefault="000C3FEC" w:rsidP="000C3FE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Назначение библиотеки – «сеять разумное, доброе, вечное».</w:t>
            </w:r>
          </w:p>
          <w:p w:rsidR="000C3FEC" w:rsidRPr="000C3FEC" w:rsidRDefault="000C3FEC" w:rsidP="000C3FE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 нашей библиотеке можно:</w:t>
            </w:r>
          </w:p>
          <w:p w:rsidR="000C3FEC" w:rsidRPr="000C3FEC" w:rsidRDefault="000C3FEC" w:rsidP="000C3FE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     взять книгу на дом;</w:t>
            </w:r>
          </w:p>
          <w:p w:rsidR="000C3FEC" w:rsidRPr="000C3FEC" w:rsidRDefault="000C3FEC" w:rsidP="000C3FE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     почитать периодику;</w:t>
            </w:r>
          </w:p>
        </w:tc>
      </w:tr>
    </w:tbl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lastRenderedPageBreak/>
        <w:t>      подобрать материал для реферата;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3"/>
      </w:tblGrid>
      <w:tr w:rsidR="00FB3748" w:rsidRPr="000C3FEC" w:rsidTr="000C3FEC">
        <w:trPr>
          <w:tblCellSpacing w:w="0" w:type="dxa"/>
        </w:trPr>
        <w:tc>
          <w:tcPr>
            <w:tcW w:w="0" w:type="auto"/>
            <w:hideMark/>
          </w:tcPr>
          <w:p w:rsidR="000C3FEC" w:rsidRPr="000C3FEC" w:rsidRDefault="000C3FEC" w:rsidP="000C3FE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     интересно подготовить домашнее задание;</w:t>
            </w:r>
          </w:p>
          <w:p w:rsidR="000C3FEC" w:rsidRPr="000C3FEC" w:rsidRDefault="000C3FEC" w:rsidP="000C3FE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     подготовиться к часу информирования;</w:t>
            </w:r>
          </w:p>
          <w:p w:rsidR="000C3FEC" w:rsidRPr="000C3FEC" w:rsidRDefault="000C3FEC" w:rsidP="000C3FE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     найти ответ на интересующий вопрос;</w:t>
            </w:r>
          </w:p>
          <w:p w:rsidR="000C3FEC" w:rsidRPr="000C3FEC" w:rsidRDefault="000C3FEC" w:rsidP="000C3FE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     поработать с энциклопедиями и справочными изданиями;</w:t>
            </w:r>
          </w:p>
          <w:p w:rsidR="000C3FEC" w:rsidRPr="000C3FEC" w:rsidRDefault="000C3FEC" w:rsidP="000C3FE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     познакомиться с книжными выставками;</w:t>
            </w:r>
          </w:p>
          <w:p w:rsidR="000C3FEC" w:rsidRPr="000C3FEC" w:rsidRDefault="000C3FEC" w:rsidP="000C3FE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     получить библиографическую справку;</w:t>
            </w:r>
          </w:p>
          <w:p w:rsidR="000C3FEC" w:rsidRPr="000C3FEC" w:rsidRDefault="000C3FEC" w:rsidP="000C3FE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     принять участие в различных литературных мероприятиях.</w:t>
            </w:r>
          </w:p>
          <w:p w:rsidR="000C3FEC" w:rsidRPr="000C3FEC" w:rsidRDefault="000C3FEC" w:rsidP="000C3FE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0C3FEC" w:rsidRPr="000C3FEC" w:rsidRDefault="000C3FEC" w:rsidP="000C3FE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                                              </w:t>
            </w:r>
            <w:r w:rsidRPr="000C3F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  Формы работы с учащимися:</w:t>
            </w:r>
          </w:p>
          <w:p w:rsidR="000C3FEC" w:rsidRPr="000C3FEC" w:rsidRDefault="000C3FEC" w:rsidP="000C3FE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     викторины;</w:t>
            </w:r>
          </w:p>
          <w:p w:rsidR="000C3FEC" w:rsidRPr="000C3FEC" w:rsidRDefault="000C3FEC" w:rsidP="000C3FE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     познавательные часы;</w:t>
            </w:r>
          </w:p>
          <w:p w:rsidR="000C3FEC" w:rsidRPr="000C3FEC" w:rsidRDefault="000C3FEC" w:rsidP="000C3FE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     игровые программы;</w:t>
            </w:r>
          </w:p>
          <w:p w:rsidR="000C3FEC" w:rsidRPr="000C3FEC" w:rsidRDefault="000C3FEC" w:rsidP="000C3FE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     библиографические обзоры;</w:t>
            </w:r>
          </w:p>
          <w:p w:rsidR="000C3FEC" w:rsidRPr="000C3FEC" w:rsidRDefault="000C3FEC" w:rsidP="000C3FE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     беседы и обсуждения;</w:t>
            </w:r>
          </w:p>
        </w:tc>
      </w:tr>
    </w:tbl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     мультимедийные презентации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</w:t>
      </w:r>
    </w:p>
    <w:p w:rsidR="000C3FEC" w:rsidRPr="000C3FEC" w:rsidRDefault="000C3FEC" w:rsidP="000C3FE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>Режим работы библиотеки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          Понедельник-пятница 09.00-17.00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          Суббота 09.00-16.00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          Воскресенье выходной день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</w:t>
      </w:r>
    </w:p>
    <w:p w:rsidR="000C3FEC" w:rsidRPr="000C3FEC" w:rsidRDefault="003478C2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     Библиотека оборудована стеллажами для книг (</w:t>
      </w:r>
      <w:r w:rsidR="003478C2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16</w:t>
      </w: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шт.), демонстрационными стеллажами с наклонными полками (2 шт.</w:t>
      </w:r>
      <w:proofErr w:type="gramStart"/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), </w:t>
      </w:r>
      <w:r w:rsidR="003478C2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proofErr w:type="gramEnd"/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картотечным шкафом, компьютерным столом, письменными столами (2 шт.), информационными стендами, </w:t>
      </w:r>
      <w:r w:rsidR="003478C2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1</w:t>
      </w: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персональным</w:t>
      </w:r>
      <w:r w:rsidR="003478C2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компьютер</w:t>
      </w:r>
      <w:r w:rsidR="003478C2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ом</w:t>
      </w: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с выходом в Интернет, многофункциональным устройством (печать, сканирование и копирование) и принтером.</w:t>
      </w:r>
    </w:p>
    <w:p w:rsidR="000C3FEC" w:rsidRPr="000C3FEC" w:rsidRDefault="000C3FEC" w:rsidP="003478C2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      </w:t>
      </w:r>
      <w:r w:rsidR="003478C2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</w:p>
    <w:p w:rsidR="000C3FEC" w:rsidRPr="000C3FEC" w:rsidRDefault="000C3FEC" w:rsidP="000C3FE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>Объекты физической культуры и спорта: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4370"/>
        <w:gridCol w:w="1031"/>
      </w:tblGrid>
      <w:tr w:rsidR="00FB3748" w:rsidRPr="000C3FEC" w:rsidTr="000C3F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FEC" w:rsidRPr="000C3FEC" w:rsidRDefault="000C3FEC" w:rsidP="000C3FE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FEC" w:rsidRPr="000C3FEC" w:rsidRDefault="000C3FEC" w:rsidP="000C3FE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FEC" w:rsidRPr="000C3FEC" w:rsidRDefault="000C3FEC" w:rsidP="000C3FE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</w:t>
            </w:r>
          </w:p>
        </w:tc>
      </w:tr>
      <w:tr w:rsidR="00FB3748" w:rsidRPr="000C3FEC" w:rsidTr="000C3F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FEC" w:rsidRPr="000C3FEC" w:rsidRDefault="000C3FEC" w:rsidP="000C3FE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FEC" w:rsidRPr="000C3FEC" w:rsidRDefault="000C3FEC" w:rsidP="000C3FE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Стадион с футбольным полем и беговой дорожкой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FEC" w:rsidRPr="000C3FEC" w:rsidRDefault="000C3FEC" w:rsidP="000C3FE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FB3748" w:rsidRPr="000C3FEC" w:rsidTr="000C3F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FEC" w:rsidRPr="000C3FEC" w:rsidRDefault="000C3FEC" w:rsidP="000C3FE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FEC" w:rsidRPr="000C3FEC" w:rsidRDefault="000C3FEC" w:rsidP="000C3FE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Спортивная площадка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FEC" w:rsidRPr="000C3FEC" w:rsidRDefault="000C3FEC" w:rsidP="000C3FE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FB3748" w:rsidRPr="000C3FEC" w:rsidTr="003478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C2" w:rsidRPr="000C3FEC" w:rsidRDefault="003478C2" w:rsidP="003478C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C2" w:rsidRPr="000C3FEC" w:rsidRDefault="003478C2" w:rsidP="003478C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Полоса препятствий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C2" w:rsidRPr="000C3FEC" w:rsidRDefault="003478C2" w:rsidP="003478C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FB3748" w:rsidRPr="000C3FEC" w:rsidTr="003478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8C2" w:rsidRPr="000C3FEC" w:rsidRDefault="003478C2" w:rsidP="003478C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C2" w:rsidRPr="000C3FEC" w:rsidRDefault="003478C2" w:rsidP="003478C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Большой спортивный зал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8C2" w:rsidRPr="000C3FEC" w:rsidRDefault="003478C2" w:rsidP="003478C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F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</w:t>
      </w:r>
    </w:p>
    <w:p w:rsidR="000C3FEC" w:rsidRPr="000C3FEC" w:rsidRDefault="000C3FEC" w:rsidP="003478C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0C3FEC" w:rsidRPr="000C3FEC" w:rsidRDefault="000C3FEC" w:rsidP="000C3FEC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 </w:t>
      </w:r>
    </w:p>
    <w:p w:rsidR="000C3FEC" w:rsidRPr="000C3FEC" w:rsidRDefault="000C3FEC" w:rsidP="000C3FE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  <w:shd w:val="clear" w:color="auto" w:fill="FFFFFF"/>
          <w:lang w:eastAsia="ru-RU"/>
        </w:rPr>
        <w:lastRenderedPageBreak/>
        <w:t>Условия организации питания обучающихся,</w:t>
      </w:r>
    </w:p>
    <w:p w:rsidR="000C3FEC" w:rsidRPr="000C3FEC" w:rsidRDefault="000C3FEC" w:rsidP="000C3FE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i/>
          <w:iCs/>
          <w:color w:val="000000" w:themeColor="text1"/>
          <w:sz w:val="20"/>
          <w:szCs w:val="20"/>
          <w:shd w:val="clear" w:color="auto" w:fill="FFFFFF"/>
          <w:lang w:eastAsia="ru-RU"/>
        </w:rPr>
        <w:t>в том числе инвалидов и лиц с ограниченными возможностями здоровья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   </w:t>
      </w:r>
    </w:p>
    <w:p w:rsidR="000C3FEC" w:rsidRPr="000C3FEC" w:rsidRDefault="003478C2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r w:rsidR="000C3FEC"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Санитарное состояние производственных и складских помещений соответствуют требованиям, предъявляемым к их содержанию (Сан </w:t>
      </w:r>
      <w:proofErr w:type="spellStart"/>
      <w:r w:rsidR="000C3FEC"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ПиН</w:t>
      </w:r>
      <w:proofErr w:type="spellEnd"/>
      <w:r w:rsidR="000C3FEC"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2.4.5.2409-08). </w:t>
      </w:r>
      <w:r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    Все учащиеся</w:t>
      </w:r>
      <w:r w:rsidR="003478C2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proofErr w:type="gramStart"/>
      <w:r w:rsidR="003478C2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начальной </w:t>
      </w: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школы</w:t>
      </w:r>
      <w:proofErr w:type="gramEnd"/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получают бесплатное одноразовое горячее питание. Для этого имеются следующие условия: обеденный зал на </w:t>
      </w:r>
      <w:r w:rsidR="003478C2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5</w:t>
      </w: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0 посадочных мест, отдельное помещение для мытья и обработки посуды, горячий, </w:t>
      </w:r>
      <w:proofErr w:type="gramStart"/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холодный, </w:t>
      </w:r>
      <w:r w:rsidR="003478C2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proofErr w:type="gramEnd"/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помещение для хранения продуктов питания.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     Примерное комплексное меню </w:t>
      </w:r>
      <w:r w:rsidR="003478C2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согласовывается с директором </w:t>
      </w:r>
      <w:proofErr w:type="gramStart"/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школы</w:t>
      </w:r>
      <w:r w:rsidR="003478C2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.</w:t>
      </w: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Меню</w:t>
      </w:r>
      <w:proofErr w:type="gramEnd"/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разнообразное: мясные, рыбные, крупяные блюда, блюда из овощей (салаты, винегреты, овощи тушеные). Овощи, фрукты присутствуют в достаточном количестве и только по сезону. Хлебобулочные изделия всегда свежие. Для повышения биологической ценности блюд по требованию </w:t>
      </w:r>
      <w:proofErr w:type="spellStart"/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Роспотребнадзора</w:t>
      </w:r>
      <w:proofErr w:type="spellEnd"/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в школьном питании используется только витаминизированный хлеб и хлебобулочные изделия, которые обогащены витаминами В1, В2, В6, РР, фолиевой кислотой, железом, кальцием. </w:t>
      </w:r>
      <w:r w:rsidR="003478C2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Для восполнения дефицита йода используется только йодированная соль.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    В школе работает буфет, где можно приобрести фрукты, соки, чистую питьевую воду, печенье.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    Все работники пищеблока имеют специальное образование. При транспортировке, хранении и обработке продуктов питания соблюдаются санитарно-гигиенические требования. Приготовление блюд производится согласно технологическим картам, которые имеются в наличие на пищеблоке. Ежедневно фельдшером школы проводится снятие пробы приготовленных блюд.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</w:t>
      </w:r>
    </w:p>
    <w:p w:rsidR="000C3FEC" w:rsidRPr="000C3FEC" w:rsidRDefault="002C0905" w:rsidP="000C3FEC">
      <w:pPr>
        <w:spacing w:before="30" w:after="30" w:line="240" w:lineRule="auto"/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  <w:shd w:val="clear" w:color="auto" w:fill="FFFFFF"/>
          <w:lang w:eastAsia="ru-RU"/>
        </w:rPr>
      </w:pPr>
      <w:r w:rsidRPr="00FB3748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FFFFF"/>
          <w:lang w:eastAsia="ru-RU"/>
        </w:rPr>
        <w:t xml:space="preserve"> </w:t>
      </w:r>
    </w:p>
    <w:p w:rsidR="000C3FEC" w:rsidRPr="000C3FEC" w:rsidRDefault="002C0905" w:rsidP="000C3FEC">
      <w:pPr>
        <w:spacing w:before="30" w:after="30" w:line="240" w:lineRule="auto"/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  <w:shd w:val="clear" w:color="auto" w:fill="FFFFFF"/>
          <w:lang w:eastAsia="ru-RU"/>
        </w:rPr>
        <w:t>Условия охраны здоровья обучающихся,</w:t>
      </w:r>
    </w:p>
    <w:p w:rsidR="000C3FEC" w:rsidRPr="000C3FEC" w:rsidRDefault="000C3FEC" w:rsidP="000C3FE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i/>
          <w:iCs/>
          <w:color w:val="000000" w:themeColor="text1"/>
          <w:sz w:val="20"/>
          <w:szCs w:val="20"/>
          <w:shd w:val="clear" w:color="auto" w:fill="FFFFFF"/>
          <w:lang w:eastAsia="ru-RU"/>
        </w:rPr>
        <w:t> в том числе инвалидов и лиц с ограниченными возможностями здоровья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  <w:shd w:val="clear" w:color="auto" w:fill="FFFFFF"/>
          <w:lang w:eastAsia="ru-RU"/>
        </w:rPr>
        <w:t>Федеральный закон «Об образовании в Российской Федерации» от 29.12.2012 г. № 273-ФЗ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  <w:shd w:val="clear" w:color="auto" w:fill="FFFFFF"/>
          <w:lang w:eastAsia="ru-RU"/>
        </w:rPr>
        <w:t>Статья 41. Охрана здоровья обучающихся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1. Охрана здоровья обучающихся включает в себя: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1) оказание первичной медико-санитарной помощи в порядке, установленном законодательством в сфере охраны здоровья;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2) организацию питания обучающихся;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3) определение оптимальной учебной, </w:t>
      </w:r>
      <w:proofErr w:type="spellStart"/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внеучебной</w:t>
      </w:r>
      <w:proofErr w:type="spellEnd"/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нагрузки, режима учебных занятий и продолжительности каникул;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4) пропаганду и обучение навыкам здорового образа жизни, требованиям охраны труда;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5) организацию и </w:t>
      </w:r>
      <w:proofErr w:type="gramStart"/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создание условий для профилактики заболеваний</w:t>
      </w:r>
      <w:proofErr w:type="gramEnd"/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и оздоровления обучающихся, для занятия ими физической культурой и спортом;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6) прохождение обучающимися в соответствии с законодательством Российской Федерации периодических медицинских осмотров и диспансеризации;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7) 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прекурсоров</w:t>
      </w:r>
      <w:proofErr w:type="spellEnd"/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и аналогов и других одурманивающих веществ;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8) обеспечение безопасности обучающихся во время пребывания в организации, осуществляющей образовательную деятельность;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9) профилактику несчастных случаев с обучающимися во время пребывания в организации, осуществляющей образовательную деятельность;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10) проведение санитарно-противоэпидемических и профилактических мероприятий.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2. Организация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lastRenderedPageBreak/>
        <w:t>3. Организацию оказания первичной медико-санитарной помощи обучающимся осуществляют органы исполнительной власти в сфере здравоохранения. Образовательная организация обязана предоставить безвозмездно медицинской организации помещение, соответствующее условиям и требованиям для осуществления медицинской деятельности.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(в ред. Федерального закона от 25.11.2013 N 317-ФЗ)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4.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обеспечивают: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1) текущий контроль за состоянием здоровья обучающихся;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3) соблюдение государственных санитарно-эпидемиологических правил и нормативов;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4) расследование и учет несчастных случаев с обучающимися во время пребывания в организации, осуществляющей образовательную деятельность,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5.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для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представителей).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6. Порядок регламентации и оформления отношений государственной и </w:t>
      </w:r>
      <w:proofErr w:type="gramStart"/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муниципальной образовательной организации</w:t>
      </w:r>
      <w:proofErr w:type="gramEnd"/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0C3FEC" w:rsidRPr="000C3FEC" w:rsidRDefault="000C3FEC" w:rsidP="000C3FE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> </w:t>
      </w:r>
    </w:p>
    <w:p w:rsidR="000C3FEC" w:rsidRPr="000C3FEC" w:rsidRDefault="000C3FEC" w:rsidP="000C3FE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>Медицинский кабинет</w:t>
      </w:r>
    </w:p>
    <w:p w:rsidR="000C3FEC" w:rsidRPr="000C3FEC" w:rsidRDefault="000C3FEC" w:rsidP="000C3FE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</w:t>
      </w:r>
    </w:p>
    <w:p w:rsidR="000C3FEC" w:rsidRPr="000C3FEC" w:rsidRDefault="002C0905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FB3748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Медсестра </w:t>
      </w:r>
      <w:proofErr w:type="spellStart"/>
      <w:r w:rsidRPr="00FB3748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>Хайбулаева</w:t>
      </w:r>
      <w:proofErr w:type="spellEnd"/>
      <w:r w:rsidRPr="00FB3748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B3748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>Мунира</w:t>
      </w:r>
      <w:proofErr w:type="spellEnd"/>
      <w:r w:rsidRPr="00FB3748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B3748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>Ибрагимовна</w:t>
      </w:r>
      <w:proofErr w:type="spellEnd"/>
    </w:p>
    <w:p w:rsidR="000C3FEC" w:rsidRPr="000C3FEC" w:rsidRDefault="000C3FEC" w:rsidP="000C3FE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</w:t>
      </w:r>
    </w:p>
    <w:p w:rsidR="000C3FEC" w:rsidRPr="000C3FEC" w:rsidRDefault="000C3FEC" w:rsidP="000C3FE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>График работы</w:t>
      </w:r>
    </w:p>
    <w:p w:rsidR="000C3FEC" w:rsidRPr="000C3FEC" w:rsidRDefault="000C3FEC" w:rsidP="000C3FE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>медицинского кабинета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                                                      Понедельник – </w:t>
      </w:r>
      <w:r w:rsidR="002C0905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суббота</w:t>
      </w: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8.00-1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                         </w:t>
      </w:r>
      <w:r w:rsidR="002C0905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                     </w:t>
      </w: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Каждый четверг - планерка в </w:t>
      </w:r>
      <w:r w:rsidR="002C0905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районной</w:t>
      </w: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поликлинике </w:t>
      </w:r>
      <w:r w:rsidR="002C0905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9</w:t>
      </w: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.00-</w:t>
      </w:r>
      <w:r w:rsidR="002C0905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13</w:t>
      </w: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.00</w:t>
      </w:r>
    </w:p>
    <w:p w:rsidR="000C3FEC" w:rsidRPr="000C3FEC" w:rsidRDefault="000C3FEC" w:rsidP="000C3FE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     Медицинский кабинет школы оборудован согласно требованиям </w:t>
      </w:r>
      <w:proofErr w:type="spellStart"/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СанПин</w:t>
      </w:r>
      <w:proofErr w:type="spellEnd"/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.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     В кабинете имеются весы, ростомер, таблица для проверки остроты зрения, медикаменты, необходимые для оказания первой </w:t>
      </w:r>
      <w:proofErr w:type="gramStart"/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медицинской  помощи</w:t>
      </w:r>
      <w:proofErr w:type="gramEnd"/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, прибор для измерения артериального давления, бактерицидная лампа, приборы для </w:t>
      </w:r>
      <w:proofErr w:type="spellStart"/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кварцевания</w:t>
      </w:r>
      <w:proofErr w:type="spellEnd"/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помещений.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     </w:t>
      </w:r>
      <w:r w:rsidR="002C0905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  </w:t>
      </w:r>
      <w:r w:rsidR="002C0905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Медсестрой </w:t>
      </w:r>
      <w:proofErr w:type="spellStart"/>
      <w:r w:rsidR="002C0905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Хайбулаевой</w:t>
      </w:r>
      <w:proofErr w:type="spellEnd"/>
      <w:r w:rsidR="002C0905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proofErr w:type="gramStart"/>
      <w:r w:rsidR="002C0905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Мунирой</w:t>
      </w:r>
      <w:proofErr w:type="spellEnd"/>
      <w:r w:rsidR="002C0905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проводится</w:t>
      </w:r>
      <w:proofErr w:type="gramEnd"/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большая профилактическая работа, а также работа по вакцинации и другим вопросам, касающимся здоровья детей и сотрудников.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 </w:t>
      </w:r>
    </w:p>
    <w:p w:rsidR="000C3FEC" w:rsidRPr="000C3FEC" w:rsidRDefault="000C3FEC" w:rsidP="000C3FE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  <w:shd w:val="clear" w:color="auto" w:fill="FFFFFF"/>
          <w:lang w:eastAsia="ru-RU"/>
        </w:rPr>
        <w:lastRenderedPageBreak/>
        <w:t>Доступ к информационным системам и информационно-телекоммуникационным сетям</w:t>
      </w:r>
      <w:r w:rsidR="002C0905" w:rsidRPr="00FB3748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  <w:shd w:val="clear" w:color="auto" w:fill="FFFFFF"/>
          <w:lang w:eastAsia="ru-RU"/>
        </w:rPr>
        <w:t>.</w:t>
      </w:r>
    </w:p>
    <w:p w:rsidR="000C3FEC" w:rsidRPr="000C3FEC" w:rsidRDefault="002C0905" w:rsidP="000C3FE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FB3748">
        <w:rPr>
          <w:rFonts w:ascii="Verdana" w:eastAsia="Times New Roman" w:hAnsi="Verdana" w:cs="Times New Roman"/>
          <w:i/>
          <w:iCs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    В школе созданы условия для доступа обучающихся и педагогических работников к сети Интернет.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     </w:t>
      </w:r>
      <w:r w:rsidR="002C0905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r w:rsidR="002C0905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Для доступа к Сети Интернет обучающиеся могут воспользоваться компьютерами, установленными в компьютерных классах и в библиотеке школы. Учителя для этой цели используют компьютеры, установленные в </w:t>
      </w:r>
      <w:proofErr w:type="gramStart"/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учительской, </w:t>
      </w:r>
      <w:r w:rsidR="002C0905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proofErr w:type="gramEnd"/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предметных кабинетах </w:t>
      </w:r>
      <w:r w:rsidR="002C0905"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.</w:t>
      </w:r>
    </w:p>
    <w:p w:rsidR="000C3FEC" w:rsidRPr="000C3FEC" w:rsidRDefault="002C0905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</w:p>
    <w:p w:rsidR="000C3FEC" w:rsidRPr="000C3FEC" w:rsidRDefault="000C3FEC" w:rsidP="000C3FE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  <w:shd w:val="clear" w:color="auto" w:fill="FFFFFF"/>
          <w:lang w:eastAsia="ru-RU"/>
        </w:rPr>
        <w:t>Электронные образовательные ресурсы, к которым обеспечивается</w:t>
      </w:r>
    </w:p>
    <w:p w:rsidR="000C3FEC" w:rsidRPr="000C3FEC" w:rsidRDefault="000C3FEC" w:rsidP="000C3FE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  <w:shd w:val="clear" w:color="auto" w:fill="FFFFFF"/>
          <w:lang w:eastAsia="ru-RU"/>
        </w:rPr>
        <w:t>доступ обучающихся, </w:t>
      </w:r>
      <w:r w:rsidRPr="000C3FEC">
        <w:rPr>
          <w:rFonts w:ascii="Verdana" w:eastAsia="Times New Roman" w:hAnsi="Verdana" w:cs="Times New Roman"/>
          <w:i/>
          <w:iCs/>
          <w:color w:val="000000" w:themeColor="text1"/>
          <w:sz w:val="20"/>
          <w:szCs w:val="20"/>
          <w:shd w:val="clear" w:color="auto" w:fill="FFFFFF"/>
          <w:lang w:eastAsia="ru-RU"/>
        </w:rPr>
        <w:t>в том числе приспособленные для использования инвалидами и лицами с ограниченными возможностями здоровья</w:t>
      </w:r>
    </w:p>
    <w:p w:rsidR="000C3FEC" w:rsidRPr="000C3FEC" w:rsidRDefault="000C3FEC" w:rsidP="002C090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</w:p>
    <w:p w:rsidR="000C3FEC" w:rsidRPr="000C3FEC" w:rsidRDefault="002C0905" w:rsidP="000C3FE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FB3748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</w:p>
    <w:p w:rsidR="000C3FEC" w:rsidRPr="000C3FEC" w:rsidRDefault="000C3FEC" w:rsidP="000C3FE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</w:t>
      </w:r>
    </w:p>
    <w:p w:rsidR="000C3FEC" w:rsidRPr="000C3FEC" w:rsidRDefault="000C3FEC" w:rsidP="000C3FE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>Наличие версии официального сайта образовательной организации в сети Интернет</w:t>
      </w:r>
    </w:p>
    <w:p w:rsidR="000C3FEC" w:rsidRPr="000C3FEC" w:rsidRDefault="002C0905" w:rsidP="000C3FE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FB3748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</w:p>
    <w:p w:rsidR="000C3FEC" w:rsidRPr="000C3FEC" w:rsidRDefault="000C3FEC" w:rsidP="000C3FE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</w:t>
      </w:r>
    </w:p>
    <w:p w:rsidR="000C3FEC" w:rsidRPr="000C3FEC" w:rsidRDefault="002C0905" w:rsidP="000C3FEC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FB3748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   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 Материально-техническая база школы соответствует современным требованиям к организации учебно-воспитательного процесса, нормам СанПиН, требованиям ФГОС и способствует созданию безопасных и комфортных условий для учащихся и </w:t>
      </w:r>
      <w:proofErr w:type="spellStart"/>
      <w:proofErr w:type="gramStart"/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педагогов,повышает</w:t>
      </w:r>
      <w:proofErr w:type="spellEnd"/>
      <w:proofErr w:type="gramEnd"/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 эффективность деятельности работников.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    Школа получила санитарно-эпидемиологическое заключение на право ведения образовательной деятельности.</w:t>
      </w:r>
    </w:p>
    <w:p w:rsidR="000C3FEC" w:rsidRPr="000C3FEC" w:rsidRDefault="000C3FEC" w:rsidP="000C3FEC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C3FEC">
        <w:rPr>
          <w:rFonts w:ascii="Verdana" w:eastAsia="Times New Roman" w:hAnsi="Verdana" w:cs="Times New Roman"/>
          <w:color w:val="000000" w:themeColor="text1"/>
          <w:sz w:val="20"/>
          <w:szCs w:val="20"/>
          <w:shd w:val="clear" w:color="auto" w:fill="FFFFFF"/>
          <w:lang w:eastAsia="ru-RU"/>
        </w:rPr>
        <w:t> </w:t>
      </w:r>
    </w:p>
    <w:p w:rsidR="00F34C08" w:rsidRPr="00FB3748" w:rsidRDefault="00F34C08">
      <w:pPr>
        <w:rPr>
          <w:color w:val="000000" w:themeColor="text1"/>
        </w:rPr>
      </w:pPr>
    </w:p>
    <w:sectPr w:rsidR="00F34C08" w:rsidRPr="00FB3748" w:rsidSect="003478C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2198"/>
    <w:multiLevelType w:val="multilevel"/>
    <w:tmpl w:val="18AE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03F4F"/>
    <w:multiLevelType w:val="multilevel"/>
    <w:tmpl w:val="138C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452BA8"/>
    <w:multiLevelType w:val="multilevel"/>
    <w:tmpl w:val="0714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DF2D28"/>
    <w:multiLevelType w:val="multilevel"/>
    <w:tmpl w:val="24F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E62C32"/>
    <w:multiLevelType w:val="multilevel"/>
    <w:tmpl w:val="458A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D104DC"/>
    <w:multiLevelType w:val="multilevel"/>
    <w:tmpl w:val="52F6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3E3AD6"/>
    <w:multiLevelType w:val="multilevel"/>
    <w:tmpl w:val="E7BC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5C62EE"/>
    <w:multiLevelType w:val="multilevel"/>
    <w:tmpl w:val="050A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FEC"/>
    <w:rsid w:val="00010DAB"/>
    <w:rsid w:val="000175C2"/>
    <w:rsid w:val="00025AE0"/>
    <w:rsid w:val="00026794"/>
    <w:rsid w:val="00027D1C"/>
    <w:rsid w:val="00034CC5"/>
    <w:rsid w:val="000353C4"/>
    <w:rsid w:val="00042FDD"/>
    <w:rsid w:val="00057C4A"/>
    <w:rsid w:val="000718A0"/>
    <w:rsid w:val="00080578"/>
    <w:rsid w:val="00080590"/>
    <w:rsid w:val="0008102E"/>
    <w:rsid w:val="00081659"/>
    <w:rsid w:val="0008792E"/>
    <w:rsid w:val="00093219"/>
    <w:rsid w:val="00095DFF"/>
    <w:rsid w:val="000B1A29"/>
    <w:rsid w:val="000B1A8F"/>
    <w:rsid w:val="000B1D97"/>
    <w:rsid w:val="000C3FEC"/>
    <w:rsid w:val="000D71B3"/>
    <w:rsid w:val="000D7C18"/>
    <w:rsid w:val="000E2DA4"/>
    <w:rsid w:val="000E2F02"/>
    <w:rsid w:val="000F464E"/>
    <w:rsid w:val="0010210B"/>
    <w:rsid w:val="0010754E"/>
    <w:rsid w:val="001271B3"/>
    <w:rsid w:val="001676BE"/>
    <w:rsid w:val="001763E9"/>
    <w:rsid w:val="0018732B"/>
    <w:rsid w:val="001902F1"/>
    <w:rsid w:val="001A34B4"/>
    <w:rsid w:val="001B3641"/>
    <w:rsid w:val="001B5797"/>
    <w:rsid w:val="001C74B4"/>
    <w:rsid w:val="001D2E2B"/>
    <w:rsid w:val="001E5D41"/>
    <w:rsid w:val="001F6820"/>
    <w:rsid w:val="001F7A4C"/>
    <w:rsid w:val="00200250"/>
    <w:rsid w:val="00212D93"/>
    <w:rsid w:val="00223549"/>
    <w:rsid w:val="0022477A"/>
    <w:rsid w:val="00225FF6"/>
    <w:rsid w:val="002375DF"/>
    <w:rsid w:val="00240368"/>
    <w:rsid w:val="00250D7D"/>
    <w:rsid w:val="0025568D"/>
    <w:rsid w:val="0026025B"/>
    <w:rsid w:val="00285D15"/>
    <w:rsid w:val="0029592C"/>
    <w:rsid w:val="002972DE"/>
    <w:rsid w:val="002A3C4C"/>
    <w:rsid w:val="002A5644"/>
    <w:rsid w:val="002C0905"/>
    <w:rsid w:val="002C50C1"/>
    <w:rsid w:val="002D44E9"/>
    <w:rsid w:val="002D5820"/>
    <w:rsid w:val="002E01AC"/>
    <w:rsid w:val="002E0221"/>
    <w:rsid w:val="002E7BF4"/>
    <w:rsid w:val="002F2481"/>
    <w:rsid w:val="002F4C35"/>
    <w:rsid w:val="00303EBD"/>
    <w:rsid w:val="00314221"/>
    <w:rsid w:val="00315724"/>
    <w:rsid w:val="00321262"/>
    <w:rsid w:val="0033220F"/>
    <w:rsid w:val="00337988"/>
    <w:rsid w:val="003418B4"/>
    <w:rsid w:val="003478C2"/>
    <w:rsid w:val="00347E8B"/>
    <w:rsid w:val="00350B95"/>
    <w:rsid w:val="00364C25"/>
    <w:rsid w:val="003679AF"/>
    <w:rsid w:val="00373131"/>
    <w:rsid w:val="00374B9B"/>
    <w:rsid w:val="00387AB8"/>
    <w:rsid w:val="00391811"/>
    <w:rsid w:val="003927A2"/>
    <w:rsid w:val="003A11C4"/>
    <w:rsid w:val="003C3B04"/>
    <w:rsid w:val="003C3EDC"/>
    <w:rsid w:val="003D1A45"/>
    <w:rsid w:val="003D2240"/>
    <w:rsid w:val="003D5932"/>
    <w:rsid w:val="003D62E7"/>
    <w:rsid w:val="003E204F"/>
    <w:rsid w:val="003E708D"/>
    <w:rsid w:val="003F0928"/>
    <w:rsid w:val="003F12A1"/>
    <w:rsid w:val="004029A0"/>
    <w:rsid w:val="00440E48"/>
    <w:rsid w:val="00451750"/>
    <w:rsid w:val="00455D2C"/>
    <w:rsid w:val="00456197"/>
    <w:rsid w:val="00465FC2"/>
    <w:rsid w:val="0046748D"/>
    <w:rsid w:val="00472A05"/>
    <w:rsid w:val="0048339B"/>
    <w:rsid w:val="00486209"/>
    <w:rsid w:val="004B0876"/>
    <w:rsid w:val="004D0260"/>
    <w:rsid w:val="004D2DAE"/>
    <w:rsid w:val="004E3D17"/>
    <w:rsid w:val="004F4CC2"/>
    <w:rsid w:val="005049D0"/>
    <w:rsid w:val="005117E2"/>
    <w:rsid w:val="005172A5"/>
    <w:rsid w:val="0053362F"/>
    <w:rsid w:val="00533B03"/>
    <w:rsid w:val="005367A6"/>
    <w:rsid w:val="0055128B"/>
    <w:rsid w:val="00555E8B"/>
    <w:rsid w:val="0055773C"/>
    <w:rsid w:val="00561286"/>
    <w:rsid w:val="00570778"/>
    <w:rsid w:val="00572746"/>
    <w:rsid w:val="005831E5"/>
    <w:rsid w:val="005956C8"/>
    <w:rsid w:val="005A59A3"/>
    <w:rsid w:val="005A7B78"/>
    <w:rsid w:val="005B129D"/>
    <w:rsid w:val="005B2562"/>
    <w:rsid w:val="005B74B1"/>
    <w:rsid w:val="005C16FD"/>
    <w:rsid w:val="005C4078"/>
    <w:rsid w:val="005D287B"/>
    <w:rsid w:val="005D36F0"/>
    <w:rsid w:val="005E0B6E"/>
    <w:rsid w:val="005E1B76"/>
    <w:rsid w:val="005E3C55"/>
    <w:rsid w:val="005F35B5"/>
    <w:rsid w:val="005F6286"/>
    <w:rsid w:val="006115EA"/>
    <w:rsid w:val="00613392"/>
    <w:rsid w:val="00617409"/>
    <w:rsid w:val="0063210A"/>
    <w:rsid w:val="00632AB1"/>
    <w:rsid w:val="00640289"/>
    <w:rsid w:val="00644066"/>
    <w:rsid w:val="00644DF4"/>
    <w:rsid w:val="00645A0A"/>
    <w:rsid w:val="00650A94"/>
    <w:rsid w:val="0065233F"/>
    <w:rsid w:val="006526AE"/>
    <w:rsid w:val="00660F5C"/>
    <w:rsid w:val="00662C7E"/>
    <w:rsid w:val="00671ABE"/>
    <w:rsid w:val="00682A54"/>
    <w:rsid w:val="00691587"/>
    <w:rsid w:val="00696ADD"/>
    <w:rsid w:val="006A4D56"/>
    <w:rsid w:val="006B5CDB"/>
    <w:rsid w:val="006B67E6"/>
    <w:rsid w:val="006B765B"/>
    <w:rsid w:val="006C7B97"/>
    <w:rsid w:val="006D1FCC"/>
    <w:rsid w:val="006D7752"/>
    <w:rsid w:val="007010F1"/>
    <w:rsid w:val="00716B81"/>
    <w:rsid w:val="00717FA7"/>
    <w:rsid w:val="007315E7"/>
    <w:rsid w:val="0073529E"/>
    <w:rsid w:val="00742A75"/>
    <w:rsid w:val="00744926"/>
    <w:rsid w:val="00761C90"/>
    <w:rsid w:val="00764CB2"/>
    <w:rsid w:val="00777588"/>
    <w:rsid w:val="0078099A"/>
    <w:rsid w:val="007816C3"/>
    <w:rsid w:val="00785EE2"/>
    <w:rsid w:val="00787202"/>
    <w:rsid w:val="007A2B81"/>
    <w:rsid w:val="007B0B49"/>
    <w:rsid w:val="007B5D43"/>
    <w:rsid w:val="007C429B"/>
    <w:rsid w:val="007D5858"/>
    <w:rsid w:val="007D6E60"/>
    <w:rsid w:val="007E56DA"/>
    <w:rsid w:val="007E694F"/>
    <w:rsid w:val="007F6701"/>
    <w:rsid w:val="007F7B0E"/>
    <w:rsid w:val="008000F3"/>
    <w:rsid w:val="0080508F"/>
    <w:rsid w:val="008200F6"/>
    <w:rsid w:val="0082560A"/>
    <w:rsid w:val="00825CE3"/>
    <w:rsid w:val="0083438F"/>
    <w:rsid w:val="00844E29"/>
    <w:rsid w:val="00853798"/>
    <w:rsid w:val="00856A98"/>
    <w:rsid w:val="00863F9E"/>
    <w:rsid w:val="00883DF2"/>
    <w:rsid w:val="008935ED"/>
    <w:rsid w:val="008978D9"/>
    <w:rsid w:val="008A2C70"/>
    <w:rsid w:val="008A74D3"/>
    <w:rsid w:val="008D0077"/>
    <w:rsid w:val="008D4A25"/>
    <w:rsid w:val="008F08A0"/>
    <w:rsid w:val="008F1753"/>
    <w:rsid w:val="008F2984"/>
    <w:rsid w:val="00907273"/>
    <w:rsid w:val="00910D55"/>
    <w:rsid w:val="00910F07"/>
    <w:rsid w:val="009116D4"/>
    <w:rsid w:val="0093494A"/>
    <w:rsid w:val="00937176"/>
    <w:rsid w:val="009428AA"/>
    <w:rsid w:val="009448F9"/>
    <w:rsid w:val="00967638"/>
    <w:rsid w:val="00970C44"/>
    <w:rsid w:val="00986348"/>
    <w:rsid w:val="00987B8D"/>
    <w:rsid w:val="00991E3E"/>
    <w:rsid w:val="00996958"/>
    <w:rsid w:val="009A5E3E"/>
    <w:rsid w:val="009B11EB"/>
    <w:rsid w:val="009C610D"/>
    <w:rsid w:val="009D082B"/>
    <w:rsid w:val="009D258C"/>
    <w:rsid w:val="009E0EAA"/>
    <w:rsid w:val="009F005B"/>
    <w:rsid w:val="00A476FC"/>
    <w:rsid w:val="00A54391"/>
    <w:rsid w:val="00A560D3"/>
    <w:rsid w:val="00A615BD"/>
    <w:rsid w:val="00A65DEE"/>
    <w:rsid w:val="00A65FAD"/>
    <w:rsid w:val="00A706DC"/>
    <w:rsid w:val="00A73031"/>
    <w:rsid w:val="00A73420"/>
    <w:rsid w:val="00A74BFB"/>
    <w:rsid w:val="00A82E35"/>
    <w:rsid w:val="00A84DBF"/>
    <w:rsid w:val="00A90B21"/>
    <w:rsid w:val="00A94F0A"/>
    <w:rsid w:val="00AA654E"/>
    <w:rsid w:val="00AB4A61"/>
    <w:rsid w:val="00AB5072"/>
    <w:rsid w:val="00AC1D7B"/>
    <w:rsid w:val="00AC2452"/>
    <w:rsid w:val="00AD05CE"/>
    <w:rsid w:val="00AE39A9"/>
    <w:rsid w:val="00AF5B13"/>
    <w:rsid w:val="00AF7D89"/>
    <w:rsid w:val="00B172E9"/>
    <w:rsid w:val="00B21FC4"/>
    <w:rsid w:val="00B25BD7"/>
    <w:rsid w:val="00B25E54"/>
    <w:rsid w:val="00B30632"/>
    <w:rsid w:val="00B35447"/>
    <w:rsid w:val="00B44652"/>
    <w:rsid w:val="00B45C6A"/>
    <w:rsid w:val="00B45DD2"/>
    <w:rsid w:val="00B568FA"/>
    <w:rsid w:val="00B5747B"/>
    <w:rsid w:val="00B63107"/>
    <w:rsid w:val="00B66571"/>
    <w:rsid w:val="00B750D5"/>
    <w:rsid w:val="00B80629"/>
    <w:rsid w:val="00B94E7A"/>
    <w:rsid w:val="00BA0336"/>
    <w:rsid w:val="00BA354D"/>
    <w:rsid w:val="00BB40AF"/>
    <w:rsid w:val="00BC3078"/>
    <w:rsid w:val="00BE1F01"/>
    <w:rsid w:val="00BE7B8C"/>
    <w:rsid w:val="00BF045C"/>
    <w:rsid w:val="00C03379"/>
    <w:rsid w:val="00C05173"/>
    <w:rsid w:val="00C1301D"/>
    <w:rsid w:val="00C20BD0"/>
    <w:rsid w:val="00C2190E"/>
    <w:rsid w:val="00C21DE5"/>
    <w:rsid w:val="00C27199"/>
    <w:rsid w:val="00C30548"/>
    <w:rsid w:val="00C41A68"/>
    <w:rsid w:val="00C43220"/>
    <w:rsid w:val="00C5263E"/>
    <w:rsid w:val="00C60FFA"/>
    <w:rsid w:val="00C61181"/>
    <w:rsid w:val="00C6507F"/>
    <w:rsid w:val="00C703F9"/>
    <w:rsid w:val="00C8387E"/>
    <w:rsid w:val="00C85C19"/>
    <w:rsid w:val="00C866CA"/>
    <w:rsid w:val="00C91109"/>
    <w:rsid w:val="00C9484B"/>
    <w:rsid w:val="00C96492"/>
    <w:rsid w:val="00CA5BF6"/>
    <w:rsid w:val="00CA661A"/>
    <w:rsid w:val="00CB0FA6"/>
    <w:rsid w:val="00CB1368"/>
    <w:rsid w:val="00CB187C"/>
    <w:rsid w:val="00CC2276"/>
    <w:rsid w:val="00CC5443"/>
    <w:rsid w:val="00CD6434"/>
    <w:rsid w:val="00CE0BBD"/>
    <w:rsid w:val="00CE12CE"/>
    <w:rsid w:val="00CE6988"/>
    <w:rsid w:val="00CE749D"/>
    <w:rsid w:val="00CF5FDA"/>
    <w:rsid w:val="00D03665"/>
    <w:rsid w:val="00D03796"/>
    <w:rsid w:val="00D06C35"/>
    <w:rsid w:val="00D12551"/>
    <w:rsid w:val="00D1354A"/>
    <w:rsid w:val="00D31189"/>
    <w:rsid w:val="00D46C41"/>
    <w:rsid w:val="00D543DA"/>
    <w:rsid w:val="00D544A7"/>
    <w:rsid w:val="00D61C36"/>
    <w:rsid w:val="00D636BF"/>
    <w:rsid w:val="00D64403"/>
    <w:rsid w:val="00D7057B"/>
    <w:rsid w:val="00D71F07"/>
    <w:rsid w:val="00D76654"/>
    <w:rsid w:val="00D810D1"/>
    <w:rsid w:val="00D8349B"/>
    <w:rsid w:val="00D85CFD"/>
    <w:rsid w:val="00D92D08"/>
    <w:rsid w:val="00DA713D"/>
    <w:rsid w:val="00DC3C9B"/>
    <w:rsid w:val="00DC469F"/>
    <w:rsid w:val="00DC4857"/>
    <w:rsid w:val="00DC4F89"/>
    <w:rsid w:val="00DD0E9C"/>
    <w:rsid w:val="00DD730E"/>
    <w:rsid w:val="00DE1F37"/>
    <w:rsid w:val="00DF088D"/>
    <w:rsid w:val="00DF3A74"/>
    <w:rsid w:val="00DF50F0"/>
    <w:rsid w:val="00E03797"/>
    <w:rsid w:val="00E0505A"/>
    <w:rsid w:val="00E05A41"/>
    <w:rsid w:val="00E11B38"/>
    <w:rsid w:val="00E14D26"/>
    <w:rsid w:val="00E157DE"/>
    <w:rsid w:val="00E15AE5"/>
    <w:rsid w:val="00E4012E"/>
    <w:rsid w:val="00E429FD"/>
    <w:rsid w:val="00E460AB"/>
    <w:rsid w:val="00E47711"/>
    <w:rsid w:val="00E6453F"/>
    <w:rsid w:val="00E757BA"/>
    <w:rsid w:val="00E87A5D"/>
    <w:rsid w:val="00E93321"/>
    <w:rsid w:val="00E96DA5"/>
    <w:rsid w:val="00EA24C8"/>
    <w:rsid w:val="00EA43D9"/>
    <w:rsid w:val="00EB19BB"/>
    <w:rsid w:val="00EB575F"/>
    <w:rsid w:val="00EB66DA"/>
    <w:rsid w:val="00EC13FE"/>
    <w:rsid w:val="00ED731E"/>
    <w:rsid w:val="00EE5390"/>
    <w:rsid w:val="00EF2A8F"/>
    <w:rsid w:val="00EF4636"/>
    <w:rsid w:val="00F11159"/>
    <w:rsid w:val="00F22382"/>
    <w:rsid w:val="00F34C08"/>
    <w:rsid w:val="00F45127"/>
    <w:rsid w:val="00F5223B"/>
    <w:rsid w:val="00F574E6"/>
    <w:rsid w:val="00F61E53"/>
    <w:rsid w:val="00F64D4D"/>
    <w:rsid w:val="00F65906"/>
    <w:rsid w:val="00F70A11"/>
    <w:rsid w:val="00F76793"/>
    <w:rsid w:val="00F767D9"/>
    <w:rsid w:val="00F81497"/>
    <w:rsid w:val="00F96A49"/>
    <w:rsid w:val="00FB3748"/>
    <w:rsid w:val="00FC016F"/>
    <w:rsid w:val="00FC126D"/>
    <w:rsid w:val="00FE1C27"/>
    <w:rsid w:val="00FE4AA8"/>
    <w:rsid w:val="00FE624F"/>
    <w:rsid w:val="00FF00B1"/>
    <w:rsid w:val="00FF2B24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2D4D1"/>
  <w15:chartTrackingRefBased/>
  <w15:docId w15:val="{8D0280B1-6ECB-4892-BCC2-7A08B86F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3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2156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2019-03-13T12:35:00Z</dcterms:created>
  <dcterms:modified xsi:type="dcterms:W3CDTF">2019-03-13T13:07:00Z</dcterms:modified>
</cp:coreProperties>
</file>