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5F" w:rsidRPr="00052A57" w:rsidRDefault="000C4D22" w:rsidP="00FC216F">
      <w:pPr>
        <w:pStyle w:val="HTML"/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Аннотация.</w:t>
      </w:r>
    </w:p>
    <w:p w:rsidR="000C4D22" w:rsidRPr="00052A57" w:rsidRDefault="000C4D22" w:rsidP="00FC216F">
      <w:pPr>
        <w:pStyle w:val="HTML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Исследовательская работа «Пословицы и поговорки  аварского языка»</w:t>
      </w:r>
    </w:p>
    <w:p w:rsidR="000C4D22" w:rsidRPr="00052A57" w:rsidRDefault="000C4D22" w:rsidP="00FC216F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представляет собой реферативно-исследовательский проект лингвистической направленности.</w:t>
      </w:r>
    </w:p>
    <w:p w:rsidR="000C4D22" w:rsidRPr="00052A57" w:rsidRDefault="000C4D22" w:rsidP="00FC216F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Тема исслед</w:t>
      </w:r>
      <w:r w:rsidR="004C0D2A" w:rsidRPr="00052A57">
        <w:rPr>
          <w:rFonts w:ascii="Times New Roman" w:hAnsi="Times New Roman" w:cs="Times New Roman"/>
          <w:sz w:val="24"/>
          <w:szCs w:val="24"/>
        </w:rPr>
        <w:t xml:space="preserve">ования очень актуальна так, как </w:t>
      </w:r>
      <w:r w:rsidRPr="00052A57">
        <w:rPr>
          <w:rFonts w:ascii="Times New Roman" w:hAnsi="Times New Roman" w:cs="Times New Roman"/>
          <w:sz w:val="24"/>
          <w:szCs w:val="24"/>
        </w:rPr>
        <w:t xml:space="preserve"> пословицы и поговорк</w:t>
      </w:r>
      <w:r w:rsidR="004C0D2A" w:rsidRPr="00052A57">
        <w:rPr>
          <w:rFonts w:ascii="Times New Roman" w:hAnsi="Times New Roman" w:cs="Times New Roman"/>
          <w:sz w:val="24"/>
          <w:szCs w:val="24"/>
        </w:rPr>
        <w:t xml:space="preserve">и - это один из наиболее трудно понимаемых тем школьной программы, а знание пословиц и поговорок народного творчества способствует не только лучшему знанию языка, но </w:t>
      </w:r>
      <w:r w:rsidR="00225500">
        <w:rPr>
          <w:rFonts w:ascii="Times New Roman" w:hAnsi="Times New Roman" w:cs="Times New Roman"/>
          <w:sz w:val="24"/>
          <w:szCs w:val="24"/>
        </w:rPr>
        <w:t>и лучшему взаимопониманию людей</w:t>
      </w:r>
      <w:r w:rsidR="004C0D2A" w:rsidRPr="00052A57">
        <w:rPr>
          <w:rFonts w:ascii="Times New Roman" w:hAnsi="Times New Roman" w:cs="Times New Roman"/>
          <w:sz w:val="24"/>
          <w:szCs w:val="24"/>
        </w:rPr>
        <w:t>.</w:t>
      </w:r>
    </w:p>
    <w:p w:rsidR="000C4D22" w:rsidRPr="00052A57" w:rsidRDefault="000C4D22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Цель работы: обобщение  сведений,  накопленных наукой  в  изучении  системы  ценностей  на  основе  пословиц  и  поговорок;</w:t>
      </w:r>
    </w:p>
    <w:p w:rsidR="000C4D22" w:rsidRPr="00052A57" w:rsidRDefault="000C4D22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необходимость рассмотреть пословицы и поговорки как воспитательное  явление, показать их отношение  к  исторической  и  социальной  действительности,  их воспитательную значимость.</w:t>
      </w:r>
    </w:p>
    <w:p w:rsidR="004C0D2A" w:rsidRPr="00052A57" w:rsidRDefault="004C0D2A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В ходе исследования использовались следующие методы:</w:t>
      </w:r>
    </w:p>
    <w:p w:rsidR="004C0D2A" w:rsidRPr="00052A57" w:rsidRDefault="004C0D2A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-описательный,</w:t>
      </w:r>
    </w:p>
    <w:p w:rsidR="004C0D2A" w:rsidRPr="00052A57" w:rsidRDefault="004C0D2A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-поисковый,</w:t>
      </w:r>
    </w:p>
    <w:p w:rsidR="004C0D2A" w:rsidRPr="00052A57" w:rsidRDefault="004C0D2A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</w:t>
      </w:r>
      <w:r w:rsidR="008E6668" w:rsidRPr="00052A57">
        <w:rPr>
          <w:rFonts w:ascii="Times New Roman" w:hAnsi="Times New Roman" w:cs="Times New Roman"/>
          <w:sz w:val="24"/>
          <w:szCs w:val="24"/>
        </w:rPr>
        <w:t>сопоставительный</w:t>
      </w:r>
      <w:r w:rsidRPr="00052A57">
        <w:rPr>
          <w:rFonts w:ascii="Times New Roman" w:hAnsi="Times New Roman" w:cs="Times New Roman"/>
          <w:sz w:val="24"/>
          <w:szCs w:val="24"/>
        </w:rPr>
        <w:t>.</w:t>
      </w:r>
    </w:p>
    <w:p w:rsidR="008E6668" w:rsidRPr="00052A57" w:rsidRDefault="008E6668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Особенность работы заключается в том, что исследование позволяет расширить знания учащихся. </w:t>
      </w:r>
    </w:p>
    <w:p w:rsidR="00CF55CB" w:rsidRPr="00052A57" w:rsidRDefault="00CF55CB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Отсюда  можно сделать следующие </w:t>
      </w:r>
      <w:r w:rsidR="008E6668" w:rsidRPr="00052A57">
        <w:rPr>
          <w:rFonts w:ascii="Times New Roman" w:hAnsi="Times New Roman" w:cs="Times New Roman"/>
          <w:sz w:val="24"/>
          <w:szCs w:val="24"/>
        </w:rPr>
        <w:t xml:space="preserve">  выводы:  </w:t>
      </w:r>
    </w:p>
    <w:p w:rsidR="008E6668" w:rsidRPr="00052A57" w:rsidRDefault="00CF55CB" w:rsidP="00FC216F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Н</w:t>
      </w:r>
      <w:r w:rsidR="008E6668" w:rsidRPr="00052A57">
        <w:rPr>
          <w:rFonts w:ascii="Times New Roman" w:hAnsi="Times New Roman" w:cs="Times New Roman"/>
          <w:sz w:val="24"/>
          <w:szCs w:val="24"/>
        </w:rPr>
        <w:t>еобходимо</w:t>
      </w:r>
      <w:r w:rsidRPr="00052A57">
        <w:rPr>
          <w:rFonts w:ascii="Times New Roman" w:hAnsi="Times New Roman" w:cs="Times New Roman"/>
          <w:sz w:val="24"/>
          <w:szCs w:val="24"/>
        </w:rPr>
        <w:t xml:space="preserve">  </w:t>
      </w:r>
      <w:r w:rsidR="008E6668" w:rsidRPr="00052A57">
        <w:rPr>
          <w:rFonts w:ascii="Times New Roman" w:hAnsi="Times New Roman" w:cs="Times New Roman"/>
          <w:sz w:val="24"/>
          <w:szCs w:val="24"/>
        </w:rPr>
        <w:t xml:space="preserve">  возродить  былое  значение пословиц  и  поговорок.  Обратить  особое  внимание  на  их   воспитательную значимость, их нравственную ценность при формировании  и  развитии  личности ребёнка. </w:t>
      </w:r>
    </w:p>
    <w:p w:rsidR="008E6668" w:rsidRPr="00052A57" w:rsidRDefault="008E6668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668" w:rsidRPr="00052A57" w:rsidRDefault="008E6668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2. Систематическая работа над смыслом пословиц и поговорок, используя различные способы их анализа, позволяет развивать мышление учащихся, воспитывать нравственные качества в каждом ребёнке, развивать и обогащать речь</w:t>
      </w:r>
      <w:r w:rsidR="00CF55CB" w:rsidRPr="00052A57">
        <w:rPr>
          <w:rFonts w:ascii="Times New Roman" w:hAnsi="Times New Roman" w:cs="Times New Roman"/>
          <w:sz w:val="24"/>
          <w:szCs w:val="24"/>
        </w:rPr>
        <w:t>.</w:t>
      </w:r>
    </w:p>
    <w:p w:rsidR="004C0D2A" w:rsidRPr="00052A57" w:rsidRDefault="004C0D2A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755F" w:rsidRDefault="009E755F" w:rsidP="00FC216F">
      <w:pPr>
        <w:pStyle w:val="HTM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2A57" w:rsidRDefault="001140DD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6227" w:rsidRPr="00052A57" w:rsidRDefault="00052A57" w:rsidP="00FC216F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1140DD" w:rsidRPr="00052A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6227" w:rsidRPr="00052A57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9A6227" w:rsidRPr="00052A57">
        <w:rPr>
          <w:rFonts w:ascii="Times New Roman" w:hAnsi="Times New Roman" w:cs="Times New Roman"/>
          <w:sz w:val="24"/>
          <w:szCs w:val="24"/>
        </w:rPr>
        <w:t>.</w:t>
      </w:r>
    </w:p>
    <w:p w:rsidR="003F2B32" w:rsidRPr="00052A57" w:rsidRDefault="003F2B32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В пословицах и поговорках запечатлен весь познавательный опыт народа, его морально-этические, социально-эстетические, художественные  и  воспитательные идеалы. Они хранят историю движения народа по пути цивилизации, отражают характер народа, его симпатии и антипатии, связи с соседними народами. Пословицы впитали в себя все тонкости оценочного отношения к действительности, ее восприятия и отражения. Именно этот  аспект языкового  сознания  фиксируется  в  широко известном высказывании К.Д. Ушинского о том, «что природа страны, ее история,  отражаясь  в душе человека, выражаются в слове».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Люди исчезали, но слова, создаваемые  ими, вошедшие в сокровищницу – родной язык, остались бессмертными».  </w:t>
      </w:r>
    </w:p>
    <w:p w:rsidR="002E17C3" w:rsidRPr="00052A57" w:rsidRDefault="003F2B32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Я  в своей работе попробую</w:t>
      </w:r>
      <w:r w:rsidR="002E17C3" w:rsidRPr="00052A57">
        <w:rPr>
          <w:rFonts w:ascii="Times New Roman" w:hAnsi="Times New Roman" w:cs="Times New Roman"/>
          <w:sz w:val="24"/>
          <w:szCs w:val="24"/>
        </w:rPr>
        <w:t xml:space="preserve"> рассмотреть систему ценностей через пословицы и поговорки с точки зрения влияния этого раздела устного народного творчества на уровень воспитанности школьников в процессе обучения их на уроках 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литературы  </w:t>
      </w:r>
      <w:r w:rsidR="002E17C3" w:rsidRPr="00052A57">
        <w:rPr>
          <w:rFonts w:ascii="Times New Roman" w:hAnsi="Times New Roman" w:cs="Times New Roman"/>
          <w:sz w:val="24"/>
          <w:szCs w:val="24"/>
        </w:rPr>
        <w:t xml:space="preserve">и родного языка. Поэтому </w:t>
      </w:r>
      <w:r w:rsidR="002E17C3" w:rsidRPr="00052A57">
        <w:rPr>
          <w:rFonts w:ascii="Times New Roman" w:hAnsi="Times New Roman" w:cs="Times New Roman"/>
          <w:b/>
          <w:sz w:val="24"/>
          <w:szCs w:val="24"/>
        </w:rPr>
        <w:t>актуальность выбранной</w:t>
      </w:r>
      <w:r w:rsidR="002E17C3" w:rsidRPr="00052A57">
        <w:rPr>
          <w:rFonts w:ascii="Times New Roman" w:hAnsi="Times New Roman" w:cs="Times New Roman"/>
          <w:sz w:val="24"/>
          <w:szCs w:val="24"/>
        </w:rPr>
        <w:t xml:space="preserve"> </w:t>
      </w:r>
      <w:r w:rsidRPr="00052A57">
        <w:rPr>
          <w:rFonts w:ascii="Times New Roman" w:hAnsi="Times New Roman" w:cs="Times New Roman"/>
          <w:sz w:val="24"/>
          <w:szCs w:val="24"/>
        </w:rPr>
        <w:t>мною</w:t>
      </w:r>
      <w:r w:rsidR="002E17C3" w:rsidRPr="00052A57">
        <w:rPr>
          <w:rFonts w:ascii="Times New Roman" w:hAnsi="Times New Roman" w:cs="Times New Roman"/>
          <w:sz w:val="24"/>
          <w:szCs w:val="24"/>
        </w:rPr>
        <w:t xml:space="preserve"> темы обусловлена следующими моментами: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   недостаточной    изученностью    влияния    пословиц   и поговорок    как литературного жанра на воспитание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  ученика</w:t>
      </w:r>
      <w:r w:rsidRPr="00052A57">
        <w:rPr>
          <w:rFonts w:ascii="Times New Roman" w:hAnsi="Times New Roman" w:cs="Times New Roman"/>
          <w:sz w:val="24"/>
          <w:szCs w:val="24"/>
        </w:rPr>
        <w:t>;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   значением   изучения   пословиц   и   поговорок   для интеллектуального и нравственного уровня школьников;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    низким уровнем патриотизма, человеколюбия, трудолюбия в современном обществе.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Что же представляют собой пословицы и поговорки как учебный материал? 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Непревзойдённый автор словаря пословиц и поговорок В. И. Даль так определял этот жанр: «Пословица - краткое изречение, поученье, более в виде притчи, иносказанья, или в виде житейского приговора; пословица есть </w:t>
      </w:r>
      <w:proofErr w:type="spellStart"/>
      <w:r w:rsidRPr="00052A57">
        <w:rPr>
          <w:rFonts w:ascii="Times New Roman" w:hAnsi="Times New Roman" w:cs="Times New Roman"/>
          <w:sz w:val="24"/>
          <w:szCs w:val="24"/>
        </w:rPr>
        <w:t>собь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». Поговорку же он видел как «окольное выражение, простое иносказание, но без притчи, без суждения, заключения, применения»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Пословица любопытна, её интересует всё, что связано с человеком,  его деятельностью, окружающей его природой. Она вездесуща, всё знает и обо  всём имеет своё собственное,  народное  конечное  суждение.  Народная  позиция  в пословицах и поговорках всегда чёткая, иногда  даже  категоричная,  часто  с иронией: 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«Думай двояко, а делай  одиноко»,  «думал,  думал  –  жить  нельзя, пораздумал – можно», «Мешай дело с бездельем, проживёшь век с весельем».</w:t>
      </w:r>
      <w:proofErr w:type="gramEnd"/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Предмет  исследования</w:t>
      </w:r>
      <w:r w:rsidRPr="00052A57">
        <w:rPr>
          <w:rFonts w:ascii="Times New Roman" w:hAnsi="Times New Roman" w:cs="Times New Roman"/>
          <w:sz w:val="24"/>
          <w:szCs w:val="24"/>
        </w:rPr>
        <w:t xml:space="preserve">  -  работа   над   пословицами   и   поговорками, формирующими  систему  ценностей  в  жизни  каждого   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школьника </w:t>
      </w:r>
      <w:r w:rsidRPr="00052A57">
        <w:rPr>
          <w:rFonts w:ascii="Times New Roman" w:hAnsi="Times New Roman" w:cs="Times New Roman"/>
          <w:sz w:val="24"/>
          <w:szCs w:val="24"/>
        </w:rPr>
        <w:t xml:space="preserve">на   уроках 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родной литературы  и </w:t>
      </w:r>
      <w:r w:rsidRPr="00052A57">
        <w:rPr>
          <w:rFonts w:ascii="Times New Roman" w:hAnsi="Times New Roman" w:cs="Times New Roman"/>
          <w:sz w:val="24"/>
          <w:szCs w:val="24"/>
        </w:rPr>
        <w:t xml:space="preserve"> языка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17C3" w:rsidRPr="00052A57" w:rsidRDefault="00EB6A32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Личный вклад</w:t>
      </w:r>
      <w:r w:rsidR="000C4D22" w:rsidRPr="00052A57">
        <w:rPr>
          <w:rFonts w:ascii="Times New Roman" w:hAnsi="Times New Roman" w:cs="Times New Roman"/>
          <w:sz w:val="24"/>
          <w:szCs w:val="24"/>
        </w:rPr>
        <w:t xml:space="preserve">  –  я,  считаю</w:t>
      </w:r>
      <w:r w:rsidR="002E17C3" w:rsidRPr="00052A57">
        <w:rPr>
          <w:rFonts w:ascii="Times New Roman" w:hAnsi="Times New Roman" w:cs="Times New Roman"/>
          <w:sz w:val="24"/>
          <w:szCs w:val="24"/>
        </w:rPr>
        <w:t xml:space="preserve">  возможным,  предположить,  что благодаря работе, проводимой с пословицами и поговорками в школе, возможно повышение уровня </w:t>
      </w:r>
      <w:r w:rsidR="002E17C3" w:rsidRPr="00052A57">
        <w:rPr>
          <w:rFonts w:ascii="Times New Roman" w:hAnsi="Times New Roman" w:cs="Times New Roman"/>
          <w:sz w:val="24"/>
          <w:szCs w:val="24"/>
        </w:rPr>
        <w:lastRenderedPageBreak/>
        <w:t>воспитанности, сознательности, патриотизма, а  так же добросовестности и трудолюбия учащихся</w:t>
      </w:r>
      <w:proofErr w:type="gramStart"/>
      <w:r w:rsidR="002E17C3" w:rsidRPr="00052A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Целью данного исследования</w:t>
      </w:r>
      <w:r w:rsidRPr="00052A57">
        <w:rPr>
          <w:rFonts w:ascii="Times New Roman" w:hAnsi="Times New Roman" w:cs="Times New Roman"/>
          <w:sz w:val="24"/>
          <w:szCs w:val="24"/>
        </w:rPr>
        <w:t xml:space="preserve">  является  обобщение  сведений,  накопленных наукой  в  изучении  системы  ценностей  на  основе  пословиц  и  поговорок;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необходимость рассмотреть пословицы и поговорки как воспитательное  явление, показать их отношение  к  исторической  и  социальной  действительности,  их воспитательную значимость.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В  соответствии  с  гипотезой  и  целью  исследования  были  определены </w:t>
      </w:r>
      <w:r w:rsidRPr="00052A57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052A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 выявить воспитательные возможности пословиц и поговорок;</w:t>
      </w:r>
    </w:p>
    <w:p w:rsidR="002E17C3" w:rsidRPr="00052A57" w:rsidRDefault="002E17C3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-    показать дидактический аспект работы над пословицами и пого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ворками на уроках </w:t>
      </w:r>
      <w:r w:rsidRPr="00052A57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 w:rsidR="00D76D31" w:rsidRPr="00052A57">
        <w:rPr>
          <w:rFonts w:ascii="Times New Roman" w:hAnsi="Times New Roman" w:cs="Times New Roman"/>
          <w:sz w:val="24"/>
          <w:szCs w:val="24"/>
        </w:rPr>
        <w:t xml:space="preserve">и литературы </w:t>
      </w:r>
      <w:r w:rsidRPr="00052A57">
        <w:rPr>
          <w:rFonts w:ascii="Times New Roman" w:hAnsi="Times New Roman" w:cs="Times New Roman"/>
          <w:sz w:val="24"/>
          <w:szCs w:val="24"/>
        </w:rPr>
        <w:t>в школе.</w:t>
      </w:r>
    </w:p>
    <w:p w:rsidR="002E17C3" w:rsidRPr="00052A57" w:rsidRDefault="002E17C3" w:rsidP="00FC21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2B32" w:rsidRPr="00052A57" w:rsidRDefault="003F2B32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B32" w:rsidRPr="00052A57" w:rsidRDefault="003F2B32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0DD" w:rsidRPr="00052A57" w:rsidRDefault="001140DD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57" w:rsidRDefault="00052A57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B32" w:rsidRPr="00052A57" w:rsidRDefault="003F2B32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A5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Основная часть</w:t>
      </w:r>
    </w:p>
    <w:p w:rsidR="002E17C3" w:rsidRPr="00052A57" w:rsidRDefault="003F2B32" w:rsidP="00FC216F">
      <w:pPr>
        <w:spacing w:line="360" w:lineRule="auto"/>
        <w:ind w:right="175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E17C3" w:rsidRPr="00052A57">
        <w:rPr>
          <w:rFonts w:ascii="Times New Roman" w:hAnsi="Times New Roman" w:cs="Times New Roman"/>
          <w:b/>
          <w:bCs/>
          <w:sz w:val="24"/>
          <w:szCs w:val="24"/>
        </w:rPr>
        <w:t>Пословицы и поговорки аварского языка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Аварские пословицы как единицы синтаксиса раньше не рассматривались. Синтаксический аспект пословиц представляет значительный интерес, так как каждая пословица является законченным высказыванием, оформленным по законам данного языка. В отличие от предложений, которые употребляются в широком контексте. Пословицы самостоятельны, независимы от контекста. Их употребление зависит только от намерения говорящих.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Пословицы, как и слова, являются готовыми высказываниями, единицами, которые не создаются в речи, а извлекаются из памяти.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A57">
        <w:rPr>
          <w:rFonts w:ascii="Times New Roman" w:hAnsi="Times New Roman" w:cs="Times New Roman"/>
          <w:sz w:val="24"/>
          <w:szCs w:val="24"/>
        </w:rPr>
        <w:t>Пословицы и поговорки аварского языка отличаются своеобразной структурой, как по форме ведущего члена, так и по общему содержанию.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Они характеризуются взаимной зависимостью составляющих компонентов. Характерным признаком для этих синтаксических единиц является то, что они в основном сочетаются по смыслу.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Синтаксическая связь между членами предложения, словосочетания в пословицах и поговорках определяется чаще всего, как примыкание. Но связь между компонентами в пословицах и поговорках встречается и согласование.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 Своеобразна и связь глагольных словосочетаний как между членами, составляющими словосочетания, так и между членами словосочетания с членами предложения в составе пословиц и поговорок.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 Наиболее активную роль  в образовании пословиц и поговорок аварского языка играет имя существительное, в сочетании с 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 xml:space="preserve">, образуются подавляющее большинство подобных единиц.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 За редким исключением, почти во всех пословицах и поговорках аварского языка стержневыми компонентами выступают имена существительные, а все остальные имена по своей природе, как правило, выступают в роли зависимых компонентов.</w:t>
      </w:r>
    </w:p>
    <w:p w:rsidR="001140DD" w:rsidRPr="00052A57" w:rsidRDefault="001140DD" w:rsidP="00FC216F">
      <w:pPr>
        <w:tabs>
          <w:tab w:val="left" w:pos="540"/>
        </w:tabs>
        <w:spacing w:line="360" w:lineRule="auto"/>
        <w:ind w:right="1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16F" w:rsidRDefault="00FC216F" w:rsidP="00FC216F">
      <w:pPr>
        <w:tabs>
          <w:tab w:val="left" w:pos="540"/>
        </w:tabs>
        <w:spacing w:line="360" w:lineRule="auto"/>
        <w:ind w:right="1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7C3" w:rsidRPr="00052A57" w:rsidRDefault="003F2B32" w:rsidP="00FC216F">
      <w:pPr>
        <w:tabs>
          <w:tab w:val="left" w:pos="540"/>
        </w:tabs>
        <w:spacing w:line="360" w:lineRule="auto"/>
        <w:ind w:right="1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2E17C3" w:rsidRPr="00052A57">
        <w:rPr>
          <w:rFonts w:ascii="Times New Roman" w:hAnsi="Times New Roman" w:cs="Times New Roman"/>
          <w:b/>
          <w:sz w:val="24"/>
          <w:szCs w:val="24"/>
        </w:rPr>
        <w:t xml:space="preserve"> Из истории изучения пословиц.</w:t>
      </w:r>
    </w:p>
    <w:p w:rsidR="002E17C3" w:rsidRPr="00052A57" w:rsidRDefault="002E17C3" w:rsidP="00FC216F">
      <w:pPr>
        <w:tabs>
          <w:tab w:val="left" w:pos="540"/>
        </w:tabs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Язык является важнейшим средством человеческого общения, орудием передачи мыслей.  Одновременно язык выступает в качестве зеркала национальной культуры, ее хранителя, языковые единицы фиксируют содержание, которое в той или иной мере выходит к условиям жизни народа - носителя языка.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В аварском языке, как и любом другом, важна и интересна национальная семантика языка, те значения, которые передают от поколения к поколению особенности природы, климата, общественного быта, обычаев народа.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Национально-культурная семантика присутствует на всех уровнях языка: и в грамматике, и в синтаксисе, и в фонетике.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Трудно сказать, с каких времен среди народа начали ходить пословицы.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Особые свойства сделали пословицы столь необходимыми в быту и речи народа.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Пословица не простое  изречение. Она выражает мнение народа. В ней заключена народная оценка жизни, наблюдения народа. Не всякое изречение становилось пословицей, а только то, что согласовалось с образом жизни людей, такое изречение могло существовать, переходя из уст в уста, из века в век. Вот как характеризует в словаре русского языка С.И.Ожегов: «Пословица - это краткое народное изречение с назидательным смыслом; народный афоризм».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Пословицы являются одним из самых древних видов народного творчества. Тематика пословиц безгранична и всеобъемлюща. Есть пословицы о труде, о жизни, о чести, о воспитании, об образовании, о животных, о религии, о семье и т.д.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Аварцы издавна занимались земледелием и скотоводством. Труд нашел яркое отражение в пословицах аварцев. Это как бы свод написанных правил, советов и примет, передававшихся 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 xml:space="preserve"> уста в уста.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052A57">
        <w:rPr>
          <w:rFonts w:ascii="Times New Roman" w:hAnsi="Times New Roman" w:cs="Times New Roman"/>
          <w:i/>
          <w:sz w:val="24"/>
          <w:szCs w:val="24"/>
        </w:rPr>
        <w:t>Х1алт1арасда лъала хинк1азул т1аг1ам</w:t>
      </w:r>
      <w:r w:rsidRPr="00052A57">
        <w:rPr>
          <w:rFonts w:ascii="Times New Roman" w:hAnsi="Times New Roman" w:cs="Times New Roman"/>
          <w:sz w:val="24"/>
          <w:szCs w:val="24"/>
        </w:rPr>
        <w:t>. «Работавший знает вкус хинкала».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Киве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аниги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нуцалчиясе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бертин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берталъе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аниги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мискинчиясе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х1алт1и</w:t>
      </w:r>
      <w:r w:rsidRPr="00052A57">
        <w:rPr>
          <w:rFonts w:ascii="Times New Roman" w:hAnsi="Times New Roman" w:cs="Times New Roman"/>
          <w:sz w:val="24"/>
          <w:szCs w:val="24"/>
        </w:rPr>
        <w:t xml:space="preserve">. «Куда бы </w:t>
      </w:r>
      <w:proofErr w:type="spellStart"/>
      <w:r w:rsidRPr="00052A57">
        <w:rPr>
          <w:rFonts w:ascii="Times New Roman" w:hAnsi="Times New Roman" w:cs="Times New Roman"/>
          <w:sz w:val="24"/>
          <w:szCs w:val="24"/>
        </w:rPr>
        <w:t>нуцал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 xml:space="preserve"> не пошел, ему везде свадьба, а бедняку и на свадьбе - работа».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Наги т1ут1ги ц1адахъ х1алт1уларо.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«Пчела и муха вместе не работают».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В пословицах народ отразил свои представления о моральных качествах человека.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lastRenderedPageBreak/>
        <w:t xml:space="preserve">Например: </w:t>
      </w:r>
      <w:r w:rsidRPr="00052A57">
        <w:rPr>
          <w:rFonts w:ascii="Times New Roman" w:hAnsi="Times New Roman" w:cs="Times New Roman"/>
          <w:i/>
          <w:sz w:val="24"/>
          <w:szCs w:val="24"/>
        </w:rPr>
        <w:t xml:space="preserve">Лъик1ав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чиясе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цо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раг1и, лъик1аб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чодуе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цо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ц1ал.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«Хорошему человеку одного слова достаточно, хорошему коню – один удар плетью».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В пословицах  и поговорках аварцев глубоко раскрывается  характер народа, его природный ум, уверенность в своей правоте.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Получила также отражение любовь народа к учению, знанием, книге.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052A57">
        <w:rPr>
          <w:rFonts w:ascii="Times New Roman" w:hAnsi="Times New Roman" w:cs="Times New Roman"/>
          <w:i/>
          <w:sz w:val="24"/>
          <w:szCs w:val="24"/>
        </w:rPr>
        <w:t>Г1емер т1ахьал ц1алулесул г1акълу г1емераб</w:t>
      </w:r>
      <w:r w:rsidRPr="00052A57">
        <w:rPr>
          <w:rFonts w:ascii="Times New Roman" w:hAnsi="Times New Roman" w:cs="Times New Roman"/>
          <w:sz w:val="24"/>
          <w:szCs w:val="24"/>
        </w:rPr>
        <w:t xml:space="preserve">. «У того, кто читает книги, ума больше».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Нусго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соналъ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г1умруги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нусго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соналъ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лъайги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«Сто лет живи, сто лет учись».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Глубина  содержания в пословицах сочетается с исключительным совершенством формы.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Простота речи в пословицах является результатом сложной поэтической техники. Поэтому нельзя выразить мысль лучше, чем это сделано в пословице. Ее предельная простота и есть совершенство. Чаще пословица строится по принципу сопоставления, когда первая часть ее разъясняется посредством второй.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052A57">
        <w:rPr>
          <w:rFonts w:ascii="Times New Roman" w:hAnsi="Times New Roman" w:cs="Times New Roman"/>
          <w:i/>
          <w:sz w:val="24"/>
          <w:szCs w:val="24"/>
        </w:rPr>
        <w:t>Гьеч1онани – ях</w:t>
      </w:r>
      <w:proofErr w:type="gramStart"/>
      <w:r w:rsidRPr="00052A5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бугонани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– ц1уне</w:t>
      </w:r>
      <w:r w:rsidRPr="00052A57">
        <w:rPr>
          <w:rFonts w:ascii="Times New Roman" w:hAnsi="Times New Roman" w:cs="Times New Roman"/>
          <w:sz w:val="24"/>
          <w:szCs w:val="24"/>
        </w:rPr>
        <w:t xml:space="preserve">. «Если нет, потерпи, если есть – сбереги».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Мы не поняли бы пословицы, если 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бы не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 xml:space="preserve"> приняли во внимание их особую связь с речью. Люди не вспоминают пословицы так, без повода и причины. Они всегда приходят нам на память в разговоре к случаю.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Пословицы печалятся, смеются, кричат, предостерегают, учат. В них бесконечное количество чувств, как и в народе.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Народ - замечательный художник. Он удивительно чувствует красоту слова и умеет передать самое важное, существенное, создать ясные образы. В народных пословицах нет ничего надуманного, случайного и лишнего. Действительно, как художественные произведения, пословица живет в веках.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Самое главное в пословице - ее сжатость при необычайной меткости, простоте и выразительности.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Пословица - краткое устойчивое в речевом обиходе, как правило, ритмически организованное изречение назидательного характера, в котором зафиксирован многовековой </w:t>
      </w:r>
      <w:r w:rsidRPr="00052A57">
        <w:rPr>
          <w:rFonts w:ascii="Times New Roman" w:hAnsi="Times New Roman" w:cs="Times New Roman"/>
          <w:sz w:val="24"/>
          <w:szCs w:val="24"/>
        </w:rPr>
        <w:lastRenderedPageBreak/>
        <w:t>опыт народа; имеет форму законченного произведения. (Лингвистический энциклопедический словарь: с.389)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Итак, рассмотрим наиболее характерные для аварских пословиц и поговорок схемы: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Сущ. </w:t>
      </w:r>
      <w:proofErr w:type="gramStart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им</w:t>
      </w:r>
      <w:proofErr w:type="gramEnd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. п. + Сущ. в д.п. + глагол</w:t>
      </w:r>
      <w:r w:rsidRPr="00052A57">
        <w:rPr>
          <w:rFonts w:ascii="Times New Roman" w:hAnsi="Times New Roman" w:cs="Times New Roman"/>
          <w:i/>
          <w:sz w:val="24"/>
          <w:szCs w:val="24"/>
        </w:rPr>
        <w:t>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Горду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канлъуе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г1оло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лъола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«Окно для света ставят»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Гуллиде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данде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уна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ч1ужуялде –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унаро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«Навстречу пуле пойдет, навстречу – жене нет».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Сущ.+</w:t>
      </w:r>
      <w:proofErr w:type="spellEnd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прилагательное+</w:t>
      </w:r>
      <w:proofErr w:type="spellEnd"/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глагол</w:t>
      </w:r>
      <w:r w:rsidRPr="00052A57">
        <w:rPr>
          <w:rFonts w:ascii="Times New Roman" w:hAnsi="Times New Roman" w:cs="Times New Roman"/>
          <w:i/>
          <w:sz w:val="24"/>
          <w:szCs w:val="24"/>
        </w:rPr>
        <w:t>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Чед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эбелалъул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гьуинаб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«Хлеб матери бывает слаще».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Эбел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лъик1ай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йигонани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ясги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лъик1ай йик1уна</w:t>
      </w:r>
      <w:r w:rsidRPr="00052A57">
        <w:rPr>
          <w:rFonts w:ascii="Times New Roman" w:hAnsi="Times New Roman" w:cs="Times New Roman"/>
          <w:sz w:val="24"/>
          <w:szCs w:val="24"/>
        </w:rPr>
        <w:t>. «Если мать хорошая, то и дочь хорошая бывает».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Гьерсил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рач</w:t>
      </w:r>
      <w:proofErr w:type="gramStart"/>
      <w:r w:rsidRPr="00052A5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къокъаб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«У лжи бывает хвост коротким».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К1удияб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бечелъиялъ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чи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гьойда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вуссинавула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«Большое богатство превращает в собаку».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Наречие + существительное + глагол</w:t>
      </w:r>
      <w:r w:rsidRPr="00052A57">
        <w:rPr>
          <w:rFonts w:ascii="Times New Roman" w:hAnsi="Times New Roman" w:cs="Times New Roman"/>
          <w:i/>
          <w:sz w:val="24"/>
          <w:szCs w:val="24"/>
        </w:rPr>
        <w:t>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Х1орихъ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лъим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бук1унеб</w:t>
      </w:r>
      <w:r w:rsidRPr="00052A57">
        <w:rPr>
          <w:rFonts w:ascii="Times New Roman" w:hAnsi="Times New Roman" w:cs="Times New Roman"/>
          <w:sz w:val="24"/>
          <w:szCs w:val="24"/>
        </w:rPr>
        <w:t>. «В пруду вода бывает».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Ц1ерда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минаби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ралел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Строящий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 xml:space="preserve"> дома на льду».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Бечелъи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г1емер хут1улареб</w:t>
      </w:r>
      <w:r w:rsidRPr="00052A57">
        <w:rPr>
          <w:rFonts w:ascii="Times New Roman" w:hAnsi="Times New Roman" w:cs="Times New Roman"/>
          <w:sz w:val="24"/>
          <w:szCs w:val="24"/>
        </w:rPr>
        <w:t>. «Богатство долго не останется».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Радал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х1алт1и лъик</w:t>
      </w:r>
      <w:proofErr w:type="gramStart"/>
      <w:r w:rsidRPr="00052A5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уна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«Утром работа лучше идет».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Къаси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г1арац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кьолареб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«Ночью деньги не дают».</w:t>
      </w:r>
    </w:p>
    <w:p w:rsidR="002E17C3" w:rsidRPr="00052A57" w:rsidRDefault="002E17C3" w:rsidP="00FC216F">
      <w:pPr>
        <w:spacing w:line="360" w:lineRule="auto"/>
        <w:ind w:right="1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spellStart"/>
      <w:r w:rsidRPr="00052A57">
        <w:rPr>
          <w:rFonts w:ascii="Times New Roman" w:hAnsi="Times New Roman" w:cs="Times New Roman"/>
          <w:b/>
          <w:i/>
          <w:sz w:val="24"/>
          <w:szCs w:val="24"/>
        </w:rPr>
        <w:t>Местоимение+глагол</w:t>
      </w:r>
      <w:proofErr w:type="spellEnd"/>
      <w:r w:rsidRPr="00052A5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Дуца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гьабура</w:t>
      </w:r>
      <w:proofErr w:type="gramStart"/>
      <w:r w:rsidRPr="00052A57">
        <w:rPr>
          <w:rFonts w:ascii="Times New Roman" w:hAnsi="Times New Roman" w:cs="Times New Roman"/>
          <w:i/>
          <w:sz w:val="24"/>
          <w:szCs w:val="24"/>
        </w:rPr>
        <w:t>б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духъго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буссуна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«То, что ты сделаешь – тебе вернется».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Дуца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гьабила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дуйги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гьабила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«Ты сделаешь, и тебе сделают».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Сущ.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ак.п.+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 сущ. им.п. + глагол: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Квераца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гьабула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бечелъи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цабзаца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кванала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«Руки делают богатство, зубы - едят».</w:t>
      </w:r>
    </w:p>
    <w:p w:rsidR="002E17C3" w:rsidRPr="00052A57" w:rsidRDefault="001140DD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Х1алт1уца бах1ар</w:t>
      </w:r>
      <w:r w:rsidR="002E17C3" w:rsidRPr="00052A57">
        <w:rPr>
          <w:rFonts w:ascii="Times New Roman" w:hAnsi="Times New Roman" w:cs="Times New Roman"/>
          <w:i/>
          <w:sz w:val="24"/>
          <w:szCs w:val="24"/>
        </w:rPr>
        <w:t xml:space="preserve">чи </w:t>
      </w:r>
      <w:proofErr w:type="spellStart"/>
      <w:r w:rsidR="002E17C3" w:rsidRPr="00052A57">
        <w:rPr>
          <w:rFonts w:ascii="Times New Roman" w:hAnsi="Times New Roman" w:cs="Times New Roman"/>
          <w:i/>
          <w:sz w:val="24"/>
          <w:szCs w:val="24"/>
        </w:rPr>
        <w:t>гьавула</w:t>
      </w:r>
      <w:proofErr w:type="spellEnd"/>
      <w:r w:rsidR="002E17C3" w:rsidRPr="00052A57">
        <w:rPr>
          <w:rFonts w:ascii="Times New Roman" w:hAnsi="Times New Roman" w:cs="Times New Roman"/>
          <w:sz w:val="24"/>
          <w:szCs w:val="24"/>
        </w:rPr>
        <w:t>. «Труд героев растит».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lastRenderedPageBreak/>
        <w:t>Бакъуца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ракь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хинлъизабула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, х1алт1уца – чи.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«Солнце греет землю, а труд человека».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Существительное + глагол: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Жаниса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хъат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букарани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, г1арац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щвела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«Ладонь чешется, деньги получишь».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Хвалчада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гурх1ел гьеч1еб,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гуллида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берал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гьеч1е</w:t>
      </w:r>
      <w:r w:rsidR="001140DD" w:rsidRPr="00052A57">
        <w:rPr>
          <w:rFonts w:ascii="Times New Roman" w:hAnsi="Times New Roman" w:cs="Times New Roman"/>
          <w:i/>
          <w:sz w:val="24"/>
          <w:szCs w:val="24"/>
        </w:rPr>
        <w:t>л</w:t>
      </w:r>
      <w:r w:rsidRPr="00052A57">
        <w:rPr>
          <w:rFonts w:ascii="Times New Roman" w:hAnsi="Times New Roman" w:cs="Times New Roman"/>
          <w:sz w:val="24"/>
          <w:szCs w:val="24"/>
        </w:rPr>
        <w:t>. «Сабля пощады не имеет, пуля глаз не имеет».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Рас к1ийиде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бикьула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«Волосы рассекает» (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жадный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>).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Глагол + глагол: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Бекьиларо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лъилъиларо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«Не посеешь - не пожнешь».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Кванан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вегуге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Pr="00052A57">
        <w:rPr>
          <w:rFonts w:ascii="Times New Roman" w:hAnsi="Times New Roman" w:cs="Times New Roman"/>
          <w:sz w:val="24"/>
          <w:szCs w:val="24"/>
        </w:rPr>
        <w:t>Покушавши не ложись</w:t>
      </w:r>
      <w:proofErr w:type="gramEnd"/>
      <w:r w:rsidRPr="00052A57">
        <w:rPr>
          <w:rFonts w:ascii="Times New Roman" w:hAnsi="Times New Roman" w:cs="Times New Roman"/>
          <w:sz w:val="24"/>
          <w:szCs w:val="24"/>
        </w:rPr>
        <w:t>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Сущ. в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род</w:t>
      </w:r>
      <w:proofErr w:type="gramStart"/>
      <w:r w:rsidRPr="00052A57">
        <w:rPr>
          <w:rFonts w:ascii="Times New Roman" w:hAnsi="Times New Roman" w:cs="Times New Roman"/>
          <w:i/>
          <w:sz w:val="24"/>
          <w:szCs w:val="24"/>
        </w:rPr>
        <w:t>.п</w:t>
      </w:r>
      <w:proofErr w:type="spellEnd"/>
      <w:proofErr w:type="gramEnd"/>
      <w:r w:rsidRPr="00052A57">
        <w:rPr>
          <w:rFonts w:ascii="Times New Roman" w:hAnsi="Times New Roman" w:cs="Times New Roman"/>
          <w:i/>
          <w:sz w:val="24"/>
          <w:szCs w:val="24"/>
        </w:rPr>
        <w:t>. + сущ. в им. п.: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Сих1ираб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таргьа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«Мешок хитростей».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Лъорул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т1ил</w:t>
      </w:r>
      <w:r w:rsidRPr="00052A57">
        <w:rPr>
          <w:rFonts w:ascii="Times New Roman" w:hAnsi="Times New Roman" w:cs="Times New Roman"/>
          <w:sz w:val="24"/>
          <w:szCs w:val="24"/>
        </w:rPr>
        <w:t>. «Палка из осины».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Раг1абазул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гьоко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 xml:space="preserve">. «Тележка из слов». 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  <w:u w:val="single"/>
        </w:rPr>
        <w:t>Причастие + глагол</w:t>
      </w:r>
      <w:r w:rsidRPr="00052A5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 xml:space="preserve">Х1алт1улев -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квачаларо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«Работающий не замерзнет».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Бекьараб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лъилъила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>.</w:t>
      </w:r>
      <w:r w:rsidRPr="00052A57">
        <w:rPr>
          <w:rFonts w:ascii="Times New Roman" w:hAnsi="Times New Roman" w:cs="Times New Roman"/>
          <w:sz w:val="24"/>
          <w:szCs w:val="24"/>
        </w:rPr>
        <w:t xml:space="preserve"> «Посеянное пожнешь».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Числительное + существительное + глагол: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Цо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къоялъ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лъаг1алица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кваназарула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>. «Один день год кормит».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Цо бет1ералъе к1иго квер х1алт1ула</w:t>
      </w:r>
      <w:r w:rsidRPr="00052A57">
        <w:rPr>
          <w:rFonts w:ascii="Times New Roman" w:hAnsi="Times New Roman" w:cs="Times New Roman"/>
          <w:sz w:val="24"/>
          <w:szCs w:val="24"/>
        </w:rPr>
        <w:t>. «На одну голову две руки работают».</w:t>
      </w:r>
    </w:p>
    <w:p w:rsidR="002E17C3" w:rsidRPr="00052A57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i/>
          <w:sz w:val="24"/>
          <w:szCs w:val="24"/>
        </w:rPr>
        <w:t>Цо х1алт1и лъуг1изабе</w:t>
      </w:r>
      <w:r w:rsidRPr="00052A57">
        <w:rPr>
          <w:rFonts w:ascii="Times New Roman" w:hAnsi="Times New Roman" w:cs="Times New Roman"/>
          <w:sz w:val="24"/>
          <w:szCs w:val="24"/>
        </w:rPr>
        <w:t>. «Одну работу заканчивай».</w:t>
      </w:r>
    </w:p>
    <w:p w:rsidR="002E17C3" w:rsidRDefault="002E17C3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Цо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килищ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2A57">
        <w:rPr>
          <w:rFonts w:ascii="Times New Roman" w:hAnsi="Times New Roman" w:cs="Times New Roman"/>
          <w:i/>
          <w:sz w:val="24"/>
          <w:szCs w:val="24"/>
        </w:rPr>
        <w:t>зарлъун</w:t>
      </w:r>
      <w:proofErr w:type="spellEnd"/>
      <w:r w:rsidRPr="00052A57">
        <w:rPr>
          <w:rFonts w:ascii="Times New Roman" w:hAnsi="Times New Roman" w:cs="Times New Roman"/>
          <w:i/>
          <w:sz w:val="24"/>
          <w:szCs w:val="24"/>
        </w:rPr>
        <w:t xml:space="preserve"> бук1унаро</w:t>
      </w:r>
      <w:r w:rsidRPr="00052A57">
        <w:rPr>
          <w:rFonts w:ascii="Times New Roman" w:hAnsi="Times New Roman" w:cs="Times New Roman"/>
          <w:sz w:val="24"/>
          <w:szCs w:val="24"/>
        </w:rPr>
        <w:t>. «Один палец кулаком не будет».</w:t>
      </w:r>
    </w:p>
    <w:p w:rsidR="003A0793" w:rsidRPr="002A704A" w:rsidRDefault="003A0793" w:rsidP="003A07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04A">
        <w:rPr>
          <w:rFonts w:ascii="Times New Roman" w:hAnsi="Times New Roman" w:cs="Times New Roman"/>
          <w:b/>
          <w:sz w:val="24"/>
          <w:szCs w:val="24"/>
        </w:rPr>
        <w:t xml:space="preserve">2.1. Опытно-экспериментальная работа </w:t>
      </w:r>
    </w:p>
    <w:p w:rsidR="003A0793" w:rsidRPr="002A704A" w:rsidRDefault="003A0793" w:rsidP="003A07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2A70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704A">
        <w:rPr>
          <w:rFonts w:ascii="Times New Roman" w:hAnsi="Times New Roman" w:cs="Times New Roman"/>
          <w:sz w:val="24"/>
          <w:szCs w:val="24"/>
        </w:rPr>
        <w:t xml:space="preserve"> чтобы выяснить употребляются ли в  речи пословицы и поговорки мы провели экспериментальную работу.</w:t>
      </w:r>
    </w:p>
    <w:p w:rsidR="003A0793" w:rsidRPr="002A704A" w:rsidRDefault="003A0793" w:rsidP="003A07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 xml:space="preserve"> Во-первых</w:t>
      </w:r>
      <w:r w:rsidR="004F694B">
        <w:rPr>
          <w:rFonts w:ascii="Times New Roman" w:hAnsi="Times New Roman" w:cs="Times New Roman"/>
          <w:sz w:val="24"/>
          <w:szCs w:val="24"/>
        </w:rPr>
        <w:t>,</w:t>
      </w:r>
      <w:r w:rsidRPr="002A704A">
        <w:rPr>
          <w:rFonts w:ascii="Times New Roman" w:hAnsi="Times New Roman" w:cs="Times New Roman"/>
          <w:sz w:val="24"/>
          <w:szCs w:val="24"/>
        </w:rPr>
        <w:t xml:space="preserve"> я попыталась выяснить у учащихся  9-11 классов  </w:t>
      </w:r>
      <w:proofErr w:type="spellStart"/>
      <w:r w:rsidRPr="002A704A">
        <w:rPr>
          <w:rFonts w:ascii="Times New Roman" w:hAnsi="Times New Roman" w:cs="Times New Roman"/>
          <w:sz w:val="24"/>
          <w:szCs w:val="24"/>
        </w:rPr>
        <w:t>Буртунайской</w:t>
      </w:r>
      <w:proofErr w:type="spellEnd"/>
      <w:r w:rsidRPr="002A704A">
        <w:rPr>
          <w:rFonts w:ascii="Times New Roman" w:hAnsi="Times New Roman" w:cs="Times New Roman"/>
          <w:sz w:val="24"/>
          <w:szCs w:val="24"/>
        </w:rPr>
        <w:t xml:space="preserve"> СОШ знают </w:t>
      </w:r>
      <w:r w:rsidRPr="002A704A">
        <w:rPr>
          <w:rFonts w:ascii="Times New Roman" w:hAnsi="Times New Roman" w:cs="Times New Roman"/>
          <w:sz w:val="24"/>
          <w:szCs w:val="24"/>
        </w:rPr>
        <w:lastRenderedPageBreak/>
        <w:t>ли они пословицы и поговорки; от кого чаще всего они их слышат. Для  этого составила  анкету, состоящую из  нескольких  вопросов:</w:t>
      </w:r>
    </w:p>
    <w:p w:rsidR="003A0793" w:rsidRPr="002A704A" w:rsidRDefault="007F2C35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04A">
        <w:rPr>
          <w:rFonts w:ascii="Times New Roman" w:hAnsi="Times New Roman" w:cs="Times New Roman"/>
          <w:b/>
          <w:sz w:val="24"/>
          <w:szCs w:val="24"/>
        </w:rPr>
        <w:t xml:space="preserve">       Анкета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b/>
          <w:sz w:val="24"/>
          <w:szCs w:val="24"/>
        </w:rPr>
        <w:t>1.</w:t>
      </w:r>
      <w:r w:rsidRPr="002A704A">
        <w:rPr>
          <w:rFonts w:ascii="Times New Roman" w:hAnsi="Times New Roman" w:cs="Times New Roman"/>
          <w:sz w:val="24"/>
          <w:szCs w:val="24"/>
        </w:rPr>
        <w:t xml:space="preserve"> </w:t>
      </w:r>
      <w:r w:rsidR="007F2C35" w:rsidRPr="002A704A">
        <w:rPr>
          <w:rFonts w:ascii="Times New Roman" w:hAnsi="Times New Roman" w:cs="Times New Roman"/>
          <w:sz w:val="24"/>
          <w:szCs w:val="24"/>
        </w:rPr>
        <w:t xml:space="preserve">  Часто ли вы используете пословицу в речи</w:t>
      </w:r>
      <w:r w:rsidRPr="002A704A">
        <w:rPr>
          <w:rFonts w:ascii="Times New Roman" w:hAnsi="Times New Roman" w:cs="Times New Roman"/>
          <w:sz w:val="24"/>
          <w:szCs w:val="24"/>
        </w:rPr>
        <w:t xml:space="preserve">?  Подчеркните:       </w:t>
      </w:r>
      <w:r w:rsidRPr="002A704A">
        <w:rPr>
          <w:rFonts w:ascii="Times New Roman" w:hAnsi="Times New Roman" w:cs="Times New Roman"/>
          <w:b/>
          <w:i/>
          <w:sz w:val="24"/>
          <w:szCs w:val="24"/>
        </w:rPr>
        <w:t>ДА              НЕТ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A704A">
        <w:rPr>
          <w:rFonts w:ascii="Times New Roman" w:hAnsi="Times New Roman" w:cs="Times New Roman"/>
          <w:b/>
          <w:i/>
          <w:sz w:val="24"/>
          <w:szCs w:val="24"/>
        </w:rPr>
        <w:t>ДА</w:t>
      </w:r>
      <w:r w:rsidRPr="002A704A">
        <w:rPr>
          <w:rFonts w:ascii="Times New Roman" w:hAnsi="Times New Roman" w:cs="Times New Roman"/>
          <w:sz w:val="24"/>
          <w:szCs w:val="24"/>
        </w:rPr>
        <w:t xml:space="preserve"> приведите пример: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b/>
          <w:sz w:val="24"/>
          <w:szCs w:val="24"/>
        </w:rPr>
        <w:t>2.</w:t>
      </w:r>
      <w:r w:rsidRPr="002A704A">
        <w:rPr>
          <w:rFonts w:ascii="Times New Roman" w:hAnsi="Times New Roman" w:cs="Times New Roman"/>
          <w:sz w:val="24"/>
          <w:szCs w:val="24"/>
        </w:rPr>
        <w:t xml:space="preserve"> </w:t>
      </w:r>
      <w:r w:rsidR="007F2C35" w:rsidRPr="002A704A">
        <w:rPr>
          <w:rFonts w:ascii="Times New Roman" w:hAnsi="Times New Roman" w:cs="Times New Roman"/>
          <w:sz w:val="24"/>
          <w:szCs w:val="24"/>
        </w:rPr>
        <w:t xml:space="preserve">  Часто ли вы используете поговорку  в речи?</w:t>
      </w:r>
      <w:r w:rsidRPr="002A704A">
        <w:rPr>
          <w:rFonts w:ascii="Times New Roman" w:hAnsi="Times New Roman" w:cs="Times New Roman"/>
          <w:sz w:val="24"/>
          <w:szCs w:val="24"/>
        </w:rPr>
        <w:t xml:space="preserve">  Подчеркните.        </w:t>
      </w:r>
      <w:r w:rsidRPr="002A704A">
        <w:rPr>
          <w:rFonts w:ascii="Times New Roman" w:hAnsi="Times New Roman" w:cs="Times New Roman"/>
          <w:b/>
          <w:i/>
          <w:sz w:val="24"/>
          <w:szCs w:val="24"/>
        </w:rPr>
        <w:t>ДА              НЕТ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A704A">
        <w:rPr>
          <w:rFonts w:ascii="Times New Roman" w:hAnsi="Times New Roman" w:cs="Times New Roman"/>
          <w:b/>
          <w:i/>
          <w:sz w:val="24"/>
          <w:szCs w:val="24"/>
        </w:rPr>
        <w:t>ДА</w:t>
      </w:r>
      <w:r w:rsidRPr="002A704A">
        <w:rPr>
          <w:rFonts w:ascii="Times New Roman" w:hAnsi="Times New Roman" w:cs="Times New Roman"/>
          <w:sz w:val="24"/>
          <w:szCs w:val="24"/>
        </w:rPr>
        <w:t xml:space="preserve"> приведите пример: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7F2C35" w:rsidRPr="002A704A" w:rsidRDefault="003A0793" w:rsidP="007F2C3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b/>
          <w:sz w:val="24"/>
          <w:szCs w:val="24"/>
        </w:rPr>
        <w:t>3.</w:t>
      </w:r>
      <w:r w:rsidRPr="002A704A">
        <w:rPr>
          <w:rFonts w:ascii="Times New Roman" w:hAnsi="Times New Roman" w:cs="Times New Roman"/>
          <w:sz w:val="24"/>
          <w:szCs w:val="24"/>
        </w:rPr>
        <w:t xml:space="preserve"> </w:t>
      </w:r>
      <w:r w:rsidR="007F2C35" w:rsidRPr="002A704A">
        <w:rPr>
          <w:rFonts w:ascii="Times New Roman" w:hAnsi="Times New Roman" w:cs="Times New Roman"/>
          <w:sz w:val="24"/>
          <w:szCs w:val="24"/>
        </w:rPr>
        <w:t>От кого чаще всего вы слышите пословицы и поговорки?</w:t>
      </w:r>
    </w:p>
    <w:p w:rsidR="003A0793" w:rsidRPr="002A704A" w:rsidRDefault="007F2C35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793" w:rsidRPr="002A704A" w:rsidRDefault="003A0793" w:rsidP="003A07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А) От родителей       Б) От бабушек и дедушек         В) От учителей</w:t>
      </w:r>
    </w:p>
    <w:p w:rsidR="003A0793" w:rsidRPr="002A704A" w:rsidRDefault="003A0793" w:rsidP="003A07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Анализ результатов анк</w:t>
      </w:r>
      <w:r w:rsidR="007F2C35" w:rsidRPr="002A704A">
        <w:rPr>
          <w:rFonts w:ascii="Times New Roman" w:hAnsi="Times New Roman" w:cs="Times New Roman"/>
          <w:sz w:val="24"/>
          <w:szCs w:val="24"/>
        </w:rPr>
        <w:t>етирования показал, что только 3</w:t>
      </w:r>
      <w:r w:rsidRPr="002A704A">
        <w:rPr>
          <w:rFonts w:ascii="Times New Roman" w:hAnsi="Times New Roman" w:cs="Times New Roman"/>
          <w:sz w:val="24"/>
          <w:szCs w:val="24"/>
        </w:rPr>
        <w:t xml:space="preserve">0% детей </w:t>
      </w:r>
      <w:r w:rsidR="007F2C35" w:rsidRPr="002A704A">
        <w:rPr>
          <w:rFonts w:ascii="Times New Roman" w:hAnsi="Times New Roman" w:cs="Times New Roman"/>
          <w:sz w:val="24"/>
          <w:szCs w:val="24"/>
        </w:rPr>
        <w:t xml:space="preserve">используют в речи </w:t>
      </w:r>
      <w:r w:rsidRPr="002A704A">
        <w:rPr>
          <w:rFonts w:ascii="Times New Roman" w:hAnsi="Times New Roman" w:cs="Times New Roman"/>
          <w:sz w:val="24"/>
          <w:szCs w:val="24"/>
        </w:rPr>
        <w:t xml:space="preserve">пословицы, а  поговорки </w:t>
      </w:r>
      <w:r w:rsidR="007F2C35" w:rsidRPr="002A704A">
        <w:rPr>
          <w:rFonts w:ascii="Times New Roman" w:hAnsi="Times New Roman" w:cs="Times New Roman"/>
          <w:sz w:val="24"/>
          <w:szCs w:val="24"/>
        </w:rPr>
        <w:t xml:space="preserve"> используют </w:t>
      </w:r>
      <w:r w:rsidRPr="002A704A">
        <w:rPr>
          <w:rFonts w:ascii="Times New Roman" w:hAnsi="Times New Roman" w:cs="Times New Roman"/>
          <w:sz w:val="24"/>
          <w:szCs w:val="24"/>
        </w:rPr>
        <w:t xml:space="preserve">только 10 %, затруднились привести примеры. Большинство опрашиваемых отметили, что они их слышат </w:t>
      </w:r>
      <w:r w:rsidR="007F2C35" w:rsidRPr="002A704A">
        <w:rPr>
          <w:rFonts w:ascii="Times New Roman" w:hAnsi="Times New Roman" w:cs="Times New Roman"/>
          <w:sz w:val="24"/>
          <w:szCs w:val="24"/>
        </w:rPr>
        <w:t>в основном от бабушек и дедушек, а также и от учителей.</w:t>
      </w:r>
    </w:p>
    <w:p w:rsidR="007F2C35" w:rsidRPr="002A704A" w:rsidRDefault="007F2C35" w:rsidP="007F2C3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04A">
        <w:rPr>
          <w:rFonts w:ascii="Times New Roman" w:hAnsi="Times New Roman" w:cs="Times New Roman"/>
          <w:sz w:val="24"/>
          <w:szCs w:val="24"/>
        </w:rPr>
        <w:t>Результаты анкетирования показаны в диаграмме</w:t>
      </w:r>
      <w:proofErr w:type="gramStart"/>
      <w:r w:rsidR="002A704A">
        <w:rPr>
          <w:rFonts w:ascii="Times New Roman" w:hAnsi="Times New Roman" w:cs="Times New Roman"/>
          <w:sz w:val="24"/>
          <w:szCs w:val="24"/>
        </w:rPr>
        <w:t xml:space="preserve"> </w:t>
      </w:r>
      <w:r w:rsidRPr="002A70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F2C35" w:rsidRDefault="007F2C35" w:rsidP="007F2C35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825490" cy="4076700"/>
            <wp:effectExtent l="19050" t="0" r="2286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63C4" w:rsidRPr="002A704A" w:rsidRDefault="002A704A" w:rsidP="002A704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00D4" w:rsidRPr="00052A57">
        <w:rPr>
          <w:rFonts w:ascii="Times New Roman" w:hAnsi="Times New Roman" w:cs="Times New Roman"/>
          <w:sz w:val="24"/>
          <w:szCs w:val="24"/>
        </w:rPr>
        <w:t xml:space="preserve"> Исследуя пословицы и поговорки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00D4" w:rsidRPr="00052A57">
        <w:rPr>
          <w:rFonts w:ascii="Times New Roman" w:hAnsi="Times New Roman" w:cs="Times New Roman"/>
          <w:sz w:val="24"/>
          <w:szCs w:val="24"/>
        </w:rPr>
        <w:t xml:space="preserve"> я убедилась, что </w:t>
      </w:r>
      <w:r w:rsidR="00E063C4" w:rsidRPr="00052A57">
        <w:rPr>
          <w:rFonts w:ascii="Times New Roman" w:hAnsi="Times New Roman" w:cs="Times New Roman"/>
          <w:sz w:val="24"/>
          <w:szCs w:val="24"/>
        </w:rPr>
        <w:t xml:space="preserve">  необходимо  возродить  былое  значение пословиц  и  поговорок.  Обратить  особое  внимание  на  их   воспитательную значимость, их нравственную ценность при формировании  и  развитии  личности ребёнка. </w:t>
      </w:r>
    </w:p>
    <w:p w:rsidR="00E063C4" w:rsidRPr="00052A57" w:rsidRDefault="00E063C4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Выводы </w:t>
      </w:r>
    </w:p>
    <w:p w:rsidR="00E063C4" w:rsidRPr="00052A57" w:rsidRDefault="00E063C4" w:rsidP="0074107E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 Обоснование необходимости использования пословиц и поговорок в</w:t>
      </w:r>
      <w:r w:rsidR="0074107E">
        <w:rPr>
          <w:rFonts w:ascii="Times New Roman" w:hAnsi="Times New Roman" w:cs="Times New Roman"/>
          <w:sz w:val="24"/>
          <w:szCs w:val="24"/>
        </w:rPr>
        <w:t xml:space="preserve"> </w:t>
      </w:r>
      <w:r w:rsidRPr="00052A57">
        <w:rPr>
          <w:rFonts w:ascii="Times New Roman" w:hAnsi="Times New Roman" w:cs="Times New Roman"/>
          <w:sz w:val="24"/>
          <w:szCs w:val="24"/>
        </w:rPr>
        <w:t xml:space="preserve">процессе обучения дано в </w:t>
      </w:r>
      <w:r w:rsidR="00225500">
        <w:rPr>
          <w:rFonts w:ascii="Times New Roman" w:hAnsi="Times New Roman" w:cs="Times New Roman"/>
          <w:sz w:val="24"/>
          <w:szCs w:val="24"/>
        </w:rPr>
        <w:t xml:space="preserve"> произведениях </w:t>
      </w:r>
      <w:r w:rsidRPr="00052A57">
        <w:rPr>
          <w:rFonts w:ascii="Times New Roman" w:hAnsi="Times New Roman" w:cs="Times New Roman"/>
          <w:sz w:val="24"/>
          <w:szCs w:val="24"/>
        </w:rPr>
        <w:t xml:space="preserve"> великих </w:t>
      </w:r>
      <w:r w:rsidR="002A704A">
        <w:rPr>
          <w:rFonts w:ascii="Times New Roman" w:hAnsi="Times New Roman" w:cs="Times New Roman"/>
          <w:sz w:val="24"/>
          <w:szCs w:val="24"/>
        </w:rPr>
        <w:t xml:space="preserve"> аварских поэтов</w:t>
      </w:r>
      <w:r w:rsidR="0061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B1F">
        <w:rPr>
          <w:rFonts w:ascii="Times New Roman" w:hAnsi="Times New Roman" w:cs="Times New Roman"/>
          <w:sz w:val="24"/>
          <w:szCs w:val="24"/>
        </w:rPr>
        <w:t>Алигаджи</w:t>
      </w:r>
      <w:proofErr w:type="spellEnd"/>
      <w:r w:rsidR="00612B1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612B1F">
        <w:rPr>
          <w:rFonts w:ascii="Times New Roman" w:hAnsi="Times New Roman" w:cs="Times New Roman"/>
          <w:sz w:val="24"/>
          <w:szCs w:val="24"/>
        </w:rPr>
        <w:t>Инхо</w:t>
      </w:r>
      <w:proofErr w:type="spellEnd"/>
      <w:r w:rsidR="00612B1F">
        <w:rPr>
          <w:rFonts w:ascii="Times New Roman" w:hAnsi="Times New Roman" w:cs="Times New Roman"/>
          <w:sz w:val="24"/>
          <w:szCs w:val="24"/>
        </w:rPr>
        <w:t>,</w:t>
      </w:r>
      <w:r w:rsidR="002A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04A">
        <w:rPr>
          <w:rFonts w:ascii="Times New Roman" w:hAnsi="Times New Roman" w:cs="Times New Roman"/>
          <w:sz w:val="24"/>
          <w:szCs w:val="24"/>
        </w:rPr>
        <w:t>Г.Цадасы</w:t>
      </w:r>
      <w:proofErr w:type="spellEnd"/>
      <w:r w:rsidR="002A704A">
        <w:rPr>
          <w:rFonts w:ascii="Times New Roman" w:hAnsi="Times New Roman" w:cs="Times New Roman"/>
          <w:sz w:val="24"/>
          <w:szCs w:val="24"/>
        </w:rPr>
        <w:t xml:space="preserve"> и Р.Гамзатова </w:t>
      </w:r>
      <w:r w:rsidRPr="00052A57">
        <w:rPr>
          <w:rFonts w:ascii="Times New Roman" w:hAnsi="Times New Roman" w:cs="Times New Roman"/>
          <w:sz w:val="24"/>
          <w:szCs w:val="24"/>
        </w:rPr>
        <w:t>и являются в наши дни методической основой их использования.</w:t>
      </w:r>
    </w:p>
    <w:p w:rsidR="00E063C4" w:rsidRDefault="00E063C4" w:rsidP="00FC216F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2. Систематическая работа над смыслом пословиц и поговорок, используя различные способы их анализа, позволяет развивать мышление учащихся, воспитывать нравственные качества в каждом ребёнке, развивать и обогащать речь.</w:t>
      </w:r>
    </w:p>
    <w:p w:rsidR="002100D4" w:rsidRPr="00612B1F" w:rsidRDefault="00612B1F" w:rsidP="00612B1F">
      <w:pPr>
        <w:pStyle w:val="a6"/>
        <w:spacing w:line="360" w:lineRule="auto"/>
        <w:ind w:left="0" w:right="175"/>
      </w:pPr>
      <w:r>
        <w:t xml:space="preserve">      </w:t>
      </w:r>
      <w:r w:rsidRPr="00612B1F">
        <w:t>Пословиц и поговорок великое множество. Все они нас чему-то учат. Работать без лени, дружить искренне и честно, беречь свое счастье, свою семью. О своевременности помощи друг другу. Поэтому предлагаю участить их практическое использование:</w:t>
      </w:r>
    </w:p>
    <w:p w:rsidR="00612B1F" w:rsidRPr="00612B1F" w:rsidRDefault="00612B1F" w:rsidP="00612B1F">
      <w:pPr>
        <w:pStyle w:val="a6"/>
        <w:spacing w:line="360" w:lineRule="auto"/>
        <w:ind w:left="0" w:right="175"/>
      </w:pPr>
      <w:r w:rsidRPr="00612B1F">
        <w:t>- в устной речи</w:t>
      </w:r>
    </w:p>
    <w:p w:rsidR="00612B1F" w:rsidRPr="00612B1F" w:rsidRDefault="00612B1F" w:rsidP="00612B1F">
      <w:pPr>
        <w:pStyle w:val="a6"/>
        <w:spacing w:line="360" w:lineRule="auto"/>
        <w:ind w:left="0" w:right="175"/>
      </w:pPr>
      <w:r w:rsidRPr="00612B1F">
        <w:t>-в письменной речи</w:t>
      </w:r>
    </w:p>
    <w:p w:rsidR="00612B1F" w:rsidRPr="00612B1F" w:rsidRDefault="00612B1F" w:rsidP="00612B1F">
      <w:pPr>
        <w:pStyle w:val="a6"/>
        <w:spacing w:line="360" w:lineRule="auto"/>
        <w:ind w:left="0" w:right="175"/>
        <w:rPr>
          <w:b/>
          <w:bCs/>
        </w:rPr>
      </w:pPr>
      <w:r w:rsidRPr="00612B1F">
        <w:t>- в выступлениях.</w:t>
      </w: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2100D4" w:rsidRPr="00052A57" w:rsidRDefault="002100D4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FC216F" w:rsidRDefault="00FC216F" w:rsidP="00FC216F">
      <w:pPr>
        <w:pStyle w:val="a6"/>
        <w:spacing w:line="360" w:lineRule="auto"/>
        <w:ind w:left="0" w:right="175"/>
        <w:jc w:val="center"/>
        <w:rPr>
          <w:b/>
          <w:bCs/>
        </w:rPr>
      </w:pPr>
    </w:p>
    <w:p w:rsidR="00E063C4" w:rsidRPr="00052A57" w:rsidRDefault="00612B1F" w:rsidP="0074107E">
      <w:pPr>
        <w:pStyle w:val="a6"/>
        <w:spacing w:line="360" w:lineRule="auto"/>
        <w:ind w:left="0" w:right="175"/>
      </w:pPr>
      <w:r>
        <w:rPr>
          <w:b/>
          <w:bCs/>
        </w:rPr>
        <w:lastRenderedPageBreak/>
        <w:t xml:space="preserve">                                                                        </w:t>
      </w:r>
      <w:r w:rsidR="0074107E">
        <w:rPr>
          <w:b/>
          <w:bCs/>
        </w:rPr>
        <w:t xml:space="preserve"> </w:t>
      </w:r>
      <w:r w:rsidR="00E063C4" w:rsidRPr="00052A57">
        <w:rPr>
          <w:b/>
          <w:bCs/>
        </w:rPr>
        <w:t>Заключение</w:t>
      </w:r>
    </w:p>
    <w:p w:rsidR="00E063C4" w:rsidRPr="00052A57" w:rsidRDefault="00E063C4" w:rsidP="00FC216F">
      <w:pPr>
        <w:pStyle w:val="a6"/>
        <w:spacing w:line="360" w:lineRule="auto"/>
        <w:ind w:left="0" w:right="175"/>
        <w:jc w:val="both"/>
      </w:pPr>
      <w:r w:rsidRPr="00052A57">
        <w:t xml:space="preserve">Проведенный в </w:t>
      </w:r>
      <w:r w:rsidR="002100D4" w:rsidRPr="00052A57">
        <w:t>исследовательской</w:t>
      </w:r>
      <w:r w:rsidRPr="00052A57">
        <w:t xml:space="preserve">  работе анализ показал, что аварские пословицы и поговорки представлены разнообразными синтаксическими  конструкциями простого и сложного предложения.</w:t>
      </w:r>
    </w:p>
    <w:p w:rsidR="00E063C4" w:rsidRPr="00052A57" w:rsidRDefault="00E063C4" w:rsidP="00FC216F">
      <w:pPr>
        <w:pStyle w:val="a6"/>
        <w:spacing w:line="360" w:lineRule="auto"/>
        <w:ind w:left="0" w:right="175" w:firstLine="540"/>
        <w:jc w:val="both"/>
      </w:pPr>
      <w:r w:rsidRPr="00052A57">
        <w:t xml:space="preserve">Характерной особенностью простых предложений является функционирование в них причастий и деепричастий в качестве сказуемого. </w:t>
      </w:r>
    </w:p>
    <w:p w:rsidR="00E063C4" w:rsidRPr="00052A57" w:rsidRDefault="002100D4" w:rsidP="0074107E">
      <w:pPr>
        <w:pStyle w:val="a6"/>
        <w:tabs>
          <w:tab w:val="left" w:pos="9355"/>
        </w:tabs>
        <w:spacing w:line="360" w:lineRule="auto"/>
        <w:ind w:left="0" w:right="-5" w:firstLine="540"/>
        <w:jc w:val="both"/>
      </w:pPr>
      <w:r w:rsidRPr="00052A57">
        <w:t xml:space="preserve"> </w:t>
      </w:r>
      <w:r w:rsidR="00E063C4" w:rsidRPr="00052A57">
        <w:t xml:space="preserve">Специфика сложных предложений, которыми выражены аварские пословицы и поговорки обусловлена, прежде всего, спецификой формальной и смысловой организации составляющих его частей. </w:t>
      </w:r>
    </w:p>
    <w:p w:rsidR="00E063C4" w:rsidRPr="00052A57" w:rsidRDefault="00E063C4" w:rsidP="00FC216F">
      <w:pPr>
        <w:pStyle w:val="a6"/>
        <w:spacing w:line="360" w:lineRule="auto"/>
        <w:ind w:left="0" w:right="175" w:firstLine="540"/>
        <w:jc w:val="both"/>
      </w:pPr>
      <w:r w:rsidRPr="00052A57">
        <w:t xml:space="preserve">В качестве таких  особенностей можно назвать, как и в простом предложении, использование в роли  предиката придаточных частей </w:t>
      </w:r>
      <w:proofErr w:type="spellStart"/>
      <w:r w:rsidRPr="00052A57">
        <w:t>инфинитных</w:t>
      </w:r>
      <w:proofErr w:type="spellEnd"/>
      <w:r w:rsidRPr="00052A57">
        <w:t xml:space="preserve"> форм глагола, одновременно выполняющих функцию сре</w:t>
      </w:r>
      <w:proofErr w:type="gramStart"/>
      <w:r w:rsidRPr="00052A57">
        <w:t>дств св</w:t>
      </w:r>
      <w:proofErr w:type="gramEnd"/>
      <w:r w:rsidRPr="00052A57">
        <w:t>язи.</w:t>
      </w:r>
    </w:p>
    <w:p w:rsidR="00E063C4" w:rsidRPr="00052A57" w:rsidRDefault="00E063C4" w:rsidP="00FC216F">
      <w:pPr>
        <w:pStyle w:val="a6"/>
        <w:spacing w:line="360" w:lineRule="auto"/>
        <w:ind w:left="0" w:right="175" w:firstLine="540"/>
        <w:jc w:val="both"/>
      </w:pPr>
      <w:r w:rsidRPr="00052A57">
        <w:t>Для пословиц и поговорок характерно употребление  в качестве симметричных сказуемых кратких прилагательных (только в сложных предложениях).</w:t>
      </w:r>
    </w:p>
    <w:p w:rsidR="00E063C4" w:rsidRPr="00052A57" w:rsidRDefault="00E063C4" w:rsidP="00FC216F">
      <w:pPr>
        <w:pStyle w:val="a6"/>
        <w:spacing w:line="360" w:lineRule="auto"/>
        <w:ind w:left="0" w:firstLine="540"/>
        <w:jc w:val="both"/>
      </w:pPr>
      <w:r w:rsidRPr="00052A57">
        <w:t xml:space="preserve">Характерной особенностью простых предложений является функционирование в них причастий и деепричастий в качестве сказуемого. </w:t>
      </w:r>
    </w:p>
    <w:p w:rsidR="00E063C4" w:rsidRPr="00052A57" w:rsidRDefault="00E063C4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В пословицах пробивается и юмор народа, и глубина переживаний, и все то, что делает пословицу и поговорку итогом не только мысли, но и чувства народа.</w:t>
      </w:r>
    </w:p>
    <w:p w:rsidR="00E063C4" w:rsidRPr="00052A57" w:rsidRDefault="00E063C4" w:rsidP="00FC216F">
      <w:pPr>
        <w:spacing w:line="360" w:lineRule="auto"/>
        <w:ind w:right="17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100D4" w:rsidRPr="00052A57" w:rsidRDefault="002100D4" w:rsidP="00FC216F">
      <w:pPr>
        <w:spacing w:line="360" w:lineRule="auto"/>
        <w:ind w:right="175"/>
        <w:rPr>
          <w:rFonts w:ascii="Times New Roman" w:hAnsi="Times New Roman" w:cs="Times New Roman"/>
          <w:sz w:val="24"/>
          <w:szCs w:val="24"/>
        </w:rPr>
      </w:pPr>
    </w:p>
    <w:p w:rsidR="002100D4" w:rsidRPr="00052A57" w:rsidRDefault="002100D4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A57" w:rsidRDefault="00052A5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B1F" w:rsidRDefault="00612B1F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227" w:rsidRPr="00052A57" w:rsidRDefault="009A6227" w:rsidP="00FC216F">
      <w:pPr>
        <w:spacing w:line="360" w:lineRule="auto"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литературы.</w:t>
      </w:r>
    </w:p>
    <w:p w:rsidR="009A6227" w:rsidRPr="00052A57" w:rsidRDefault="009A6227" w:rsidP="00FC216F">
      <w:pPr>
        <w:pStyle w:val="a3"/>
        <w:numPr>
          <w:ilvl w:val="1"/>
          <w:numId w:val="1"/>
        </w:numPr>
        <w:spacing w:line="360" w:lineRule="auto"/>
        <w:jc w:val="both"/>
      </w:pPr>
      <w:proofErr w:type="spellStart"/>
      <w:r w:rsidRPr="00052A57">
        <w:t>Атаев</w:t>
      </w:r>
      <w:proofErr w:type="spellEnd"/>
      <w:r w:rsidRPr="00052A57">
        <w:t xml:space="preserve"> Б.М. Самоучитель аварского языка. Махачкала 1996.</w:t>
      </w:r>
    </w:p>
    <w:p w:rsidR="009A6227" w:rsidRPr="00052A57" w:rsidRDefault="009A6227" w:rsidP="00FC216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052A57">
        <w:rPr>
          <w:rFonts w:ascii="Times New Roman" w:hAnsi="Times New Roman" w:cs="Times New Roman"/>
          <w:spacing w:val="20"/>
          <w:sz w:val="24"/>
          <w:szCs w:val="24"/>
        </w:rPr>
        <w:t>Жирков Л.И. Грамматика аварского языка. Махачкала, 1924г.</w:t>
      </w:r>
    </w:p>
    <w:p w:rsidR="009A6227" w:rsidRPr="00052A57" w:rsidRDefault="009A6227" w:rsidP="00FC216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Pr="00052A57">
        <w:rPr>
          <w:rFonts w:ascii="Times New Roman" w:hAnsi="Times New Roman" w:cs="Times New Roman"/>
          <w:sz w:val="24"/>
          <w:szCs w:val="24"/>
        </w:rPr>
        <w:t xml:space="preserve"> Г.И.  Аварский язык (фонетика, лексика, морфология). Махачкала, 1965г.</w:t>
      </w:r>
    </w:p>
    <w:p w:rsidR="009A6227" w:rsidRPr="00052A57" w:rsidRDefault="009A6227" w:rsidP="00FC216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 w:rsidRPr="00052A57">
        <w:rPr>
          <w:rFonts w:ascii="Times New Roman" w:hAnsi="Times New Roman" w:cs="Times New Roman"/>
          <w:spacing w:val="20"/>
          <w:sz w:val="24"/>
          <w:szCs w:val="24"/>
        </w:rPr>
        <w:t>Эльдарова</w:t>
      </w:r>
      <w:proofErr w:type="spellEnd"/>
      <w:r w:rsidRPr="00052A57">
        <w:rPr>
          <w:rFonts w:ascii="Times New Roman" w:hAnsi="Times New Roman" w:cs="Times New Roman"/>
          <w:spacing w:val="20"/>
          <w:sz w:val="24"/>
          <w:szCs w:val="24"/>
        </w:rPr>
        <w:t xml:space="preserve"> У.З. Типы склонения в аварском языке// Слово и словосочетание в языках различных типов. М., 1973г.</w:t>
      </w:r>
    </w:p>
    <w:p w:rsidR="009A6227" w:rsidRPr="00052A57" w:rsidRDefault="009A6227" w:rsidP="00FC216F">
      <w:pPr>
        <w:spacing w:line="360" w:lineRule="auto"/>
        <w:ind w:left="540" w:right="176"/>
        <w:jc w:val="both"/>
        <w:rPr>
          <w:rFonts w:ascii="Times New Roman" w:hAnsi="Times New Roman" w:cs="Times New Roman"/>
          <w:sz w:val="24"/>
          <w:szCs w:val="24"/>
        </w:rPr>
      </w:pPr>
    </w:p>
    <w:p w:rsidR="00885B94" w:rsidRPr="00052A57" w:rsidRDefault="00885B94" w:rsidP="00FC216F">
      <w:pPr>
        <w:tabs>
          <w:tab w:val="left" w:pos="17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FC216F">
      <w:pPr>
        <w:tabs>
          <w:tab w:val="left" w:pos="17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FC216F">
      <w:pPr>
        <w:tabs>
          <w:tab w:val="left" w:pos="17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FC216F">
      <w:pPr>
        <w:tabs>
          <w:tab w:val="left" w:pos="17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FC216F">
      <w:pPr>
        <w:tabs>
          <w:tab w:val="left" w:pos="17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9A6227" w:rsidRPr="00052A57" w:rsidRDefault="009A6227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D76D31" w:rsidRPr="00052A57" w:rsidRDefault="00D76D31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D76D31" w:rsidRPr="00052A57" w:rsidRDefault="00D76D31" w:rsidP="009A622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FC216F" w:rsidRDefault="00FC216F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</w:p>
    <w:p w:rsidR="00FC216F" w:rsidRDefault="00FC216F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</w:p>
    <w:p w:rsidR="00FC216F" w:rsidRDefault="00FC216F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</w:p>
    <w:p w:rsidR="005D7918" w:rsidRDefault="005D7918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</w:p>
    <w:p w:rsidR="002100D4" w:rsidRPr="002100D4" w:rsidRDefault="002100D4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2100D4">
        <w:rPr>
          <w:rFonts w:ascii="Times New Roman" w:hAnsi="Times New Roman" w:cs="Times New Roman"/>
          <w:b/>
          <w:bCs/>
          <w:color w:val="FF0000"/>
          <w:sz w:val="32"/>
          <w:szCs w:val="28"/>
        </w:rPr>
        <w:lastRenderedPageBreak/>
        <w:t>Республиканская научная конференция молодых исследователей</w:t>
      </w:r>
    </w:p>
    <w:p w:rsidR="002100D4" w:rsidRPr="002100D4" w:rsidRDefault="002100D4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2100D4">
        <w:rPr>
          <w:rFonts w:ascii="Times New Roman" w:hAnsi="Times New Roman" w:cs="Times New Roman"/>
          <w:b/>
          <w:bCs/>
          <w:color w:val="FF0000"/>
          <w:sz w:val="32"/>
          <w:szCs w:val="28"/>
        </w:rPr>
        <w:t>«Шаг в будущее»</w:t>
      </w:r>
    </w:p>
    <w:p w:rsidR="002100D4" w:rsidRPr="002100D4" w:rsidRDefault="002100D4" w:rsidP="002100D4">
      <w:pPr>
        <w:pStyle w:val="a8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</w:p>
    <w:p w:rsidR="00D76D31" w:rsidRPr="002100D4" w:rsidRDefault="00D76D31" w:rsidP="002100D4">
      <w:pPr>
        <w:tabs>
          <w:tab w:val="left" w:pos="1740"/>
        </w:tabs>
        <w:jc w:val="center"/>
        <w:rPr>
          <w:color w:val="FF0000"/>
          <w:sz w:val="24"/>
        </w:rPr>
      </w:pPr>
    </w:p>
    <w:p w:rsidR="00D76D31" w:rsidRDefault="00D76D31" w:rsidP="009A6227">
      <w:pPr>
        <w:tabs>
          <w:tab w:val="left" w:pos="1740"/>
        </w:tabs>
      </w:pPr>
    </w:p>
    <w:p w:rsidR="00D76D31" w:rsidRDefault="00D76D31" w:rsidP="009A6227">
      <w:pPr>
        <w:tabs>
          <w:tab w:val="left" w:pos="1740"/>
        </w:tabs>
      </w:pPr>
    </w:p>
    <w:p w:rsidR="003807A2" w:rsidRPr="003807A2" w:rsidRDefault="003807A2" w:rsidP="003807A2">
      <w:pPr>
        <w:spacing w:after="0"/>
        <w:ind w:firstLine="539"/>
        <w:rPr>
          <w:rStyle w:val="FontStyle12"/>
          <w:b/>
          <w:color w:val="002060"/>
          <w:sz w:val="28"/>
          <w:szCs w:val="28"/>
        </w:rPr>
      </w:pPr>
      <w:r w:rsidRPr="003807A2">
        <w:rPr>
          <w:rStyle w:val="FontStyle12"/>
          <w:b/>
          <w:color w:val="002060"/>
          <w:sz w:val="28"/>
          <w:szCs w:val="28"/>
        </w:rPr>
        <w:t>Симпозиум 4. Социально-гуманитарные и экономические науки:</w:t>
      </w:r>
    </w:p>
    <w:p w:rsidR="003807A2" w:rsidRPr="003807A2" w:rsidRDefault="003807A2" w:rsidP="003807A2">
      <w:pPr>
        <w:pStyle w:val="Style4"/>
        <w:widowControl/>
        <w:tabs>
          <w:tab w:val="left" w:pos="1276"/>
        </w:tabs>
        <w:spacing w:line="312" w:lineRule="exact"/>
        <w:ind w:left="1211" w:firstLine="0"/>
        <w:jc w:val="left"/>
        <w:rPr>
          <w:color w:val="002060"/>
        </w:rPr>
      </w:pPr>
      <w:r w:rsidRPr="003807A2">
        <w:rPr>
          <w:color w:val="002060"/>
        </w:rPr>
        <w:t xml:space="preserve">                 </w:t>
      </w:r>
    </w:p>
    <w:p w:rsidR="003807A2" w:rsidRPr="003807A2" w:rsidRDefault="003807A2" w:rsidP="003807A2">
      <w:pPr>
        <w:pStyle w:val="Style4"/>
        <w:widowControl/>
        <w:tabs>
          <w:tab w:val="left" w:pos="1276"/>
        </w:tabs>
        <w:spacing w:line="312" w:lineRule="exact"/>
        <w:ind w:left="1211" w:firstLine="0"/>
        <w:jc w:val="left"/>
        <w:rPr>
          <w:rFonts w:ascii="Times New Roman" w:hAnsi="Times New Roman"/>
          <w:color w:val="0070C0"/>
          <w:sz w:val="28"/>
          <w:szCs w:val="28"/>
        </w:rPr>
      </w:pPr>
      <w:r>
        <w:t xml:space="preserve">            </w:t>
      </w:r>
      <w:r>
        <w:tab/>
      </w:r>
      <w:hyperlink r:id="rId7" w:anchor="4f" w:history="1">
        <w:r w:rsidRPr="003807A2">
          <w:rPr>
            <w:rFonts w:ascii="Times New Roman" w:hAnsi="Times New Roman"/>
            <w:color w:val="0070C0"/>
            <w:sz w:val="28"/>
            <w:szCs w:val="28"/>
          </w:rPr>
          <w:t>Теория и история литературы</w:t>
        </w:r>
      </w:hyperlink>
      <w:r w:rsidRPr="003807A2">
        <w:rPr>
          <w:color w:val="0070C0"/>
        </w:rPr>
        <w:t>.</w:t>
      </w:r>
    </w:p>
    <w:p w:rsidR="00D76D31" w:rsidRPr="003807A2" w:rsidRDefault="00D76D31" w:rsidP="003807A2">
      <w:pPr>
        <w:tabs>
          <w:tab w:val="left" w:pos="2460"/>
        </w:tabs>
        <w:rPr>
          <w:color w:val="0070C0"/>
        </w:rPr>
      </w:pPr>
    </w:p>
    <w:p w:rsidR="00D76D31" w:rsidRDefault="00D76D31" w:rsidP="009A6227">
      <w:pPr>
        <w:tabs>
          <w:tab w:val="left" w:pos="1740"/>
        </w:tabs>
      </w:pPr>
    </w:p>
    <w:p w:rsidR="00D76D31" w:rsidRDefault="00D76D31" w:rsidP="009A6227">
      <w:pPr>
        <w:tabs>
          <w:tab w:val="left" w:pos="1740"/>
        </w:tabs>
      </w:pPr>
    </w:p>
    <w:p w:rsidR="00D76D31" w:rsidRDefault="00D76D31" w:rsidP="009A6227">
      <w:pPr>
        <w:tabs>
          <w:tab w:val="left" w:pos="1740"/>
        </w:tabs>
      </w:pPr>
    </w:p>
    <w:p w:rsidR="003807A2" w:rsidRDefault="003807A2" w:rsidP="003807A2">
      <w:pPr>
        <w:tabs>
          <w:tab w:val="left" w:pos="1740"/>
        </w:tabs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3807A2">
        <w:rPr>
          <w:rFonts w:ascii="Times New Roman" w:hAnsi="Times New Roman" w:cs="Times New Roman"/>
          <w:b/>
          <w:color w:val="C00000"/>
          <w:sz w:val="48"/>
        </w:rPr>
        <w:t>«Пословицы  и поговорки аварского языка</w:t>
      </w:r>
      <w:r w:rsidR="005D7918">
        <w:rPr>
          <w:rFonts w:ascii="Times New Roman" w:hAnsi="Times New Roman" w:cs="Times New Roman"/>
          <w:b/>
          <w:color w:val="C00000"/>
          <w:sz w:val="48"/>
        </w:rPr>
        <w:t>»</w:t>
      </w:r>
    </w:p>
    <w:p w:rsidR="003807A2" w:rsidRPr="003807A2" w:rsidRDefault="003807A2" w:rsidP="003807A2">
      <w:pPr>
        <w:rPr>
          <w:rFonts w:ascii="Times New Roman" w:hAnsi="Times New Roman" w:cs="Times New Roman"/>
          <w:sz w:val="48"/>
        </w:rPr>
      </w:pPr>
    </w:p>
    <w:p w:rsidR="003807A2" w:rsidRPr="003807A2" w:rsidRDefault="003807A2" w:rsidP="003807A2">
      <w:pPr>
        <w:rPr>
          <w:rFonts w:ascii="Times New Roman" w:hAnsi="Times New Roman" w:cs="Times New Roman"/>
          <w:sz w:val="48"/>
        </w:rPr>
      </w:pPr>
    </w:p>
    <w:p w:rsidR="003807A2" w:rsidRDefault="003807A2" w:rsidP="003807A2">
      <w:pPr>
        <w:rPr>
          <w:rFonts w:ascii="Times New Roman" w:hAnsi="Times New Roman" w:cs="Times New Roman"/>
          <w:sz w:val="48"/>
        </w:rPr>
      </w:pPr>
    </w:p>
    <w:p w:rsidR="00D76D31" w:rsidRPr="00052A57" w:rsidRDefault="003807A2" w:rsidP="00052A57">
      <w:pPr>
        <w:ind w:firstLine="708"/>
        <w:jc w:val="center"/>
        <w:rPr>
          <w:rFonts w:ascii="Times New Roman" w:hAnsi="Times New Roman" w:cs="Times New Roman"/>
          <w:color w:val="002060"/>
          <w:sz w:val="32"/>
        </w:rPr>
      </w:pPr>
      <w:r w:rsidRPr="00052A57">
        <w:rPr>
          <w:rFonts w:ascii="Times New Roman" w:hAnsi="Times New Roman" w:cs="Times New Roman"/>
          <w:color w:val="C00000"/>
          <w:sz w:val="32"/>
        </w:rPr>
        <w:t>Автор</w:t>
      </w:r>
      <w:proofErr w:type="gramStart"/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r w:rsidR="005D7918">
        <w:rPr>
          <w:rFonts w:ascii="Times New Roman" w:hAnsi="Times New Roman" w:cs="Times New Roman"/>
          <w:color w:val="002060"/>
          <w:sz w:val="32"/>
        </w:rPr>
        <w:t xml:space="preserve"> Гамзатова </w:t>
      </w:r>
      <w:proofErr w:type="spellStart"/>
      <w:r w:rsidR="005D7918">
        <w:rPr>
          <w:rFonts w:ascii="Times New Roman" w:hAnsi="Times New Roman" w:cs="Times New Roman"/>
          <w:color w:val="002060"/>
          <w:sz w:val="32"/>
        </w:rPr>
        <w:t>Мадина</w:t>
      </w:r>
      <w:proofErr w:type="spellEnd"/>
      <w:r w:rsidR="005D7918">
        <w:rPr>
          <w:rFonts w:ascii="Times New Roman" w:hAnsi="Times New Roman" w:cs="Times New Roman"/>
          <w:color w:val="002060"/>
          <w:sz w:val="32"/>
        </w:rPr>
        <w:t xml:space="preserve"> </w:t>
      </w:r>
      <w:proofErr w:type="spellStart"/>
      <w:r w:rsidR="005D7918">
        <w:rPr>
          <w:rFonts w:ascii="Times New Roman" w:hAnsi="Times New Roman" w:cs="Times New Roman"/>
          <w:color w:val="002060"/>
          <w:sz w:val="32"/>
        </w:rPr>
        <w:t>Гасановна</w:t>
      </w:r>
      <w:proofErr w:type="spellEnd"/>
      <w:r w:rsidR="005D7918">
        <w:rPr>
          <w:rFonts w:ascii="Times New Roman" w:hAnsi="Times New Roman" w:cs="Times New Roman"/>
          <w:color w:val="002060"/>
          <w:sz w:val="32"/>
        </w:rPr>
        <w:t xml:space="preserve"> </w:t>
      </w:r>
      <w:proofErr w:type="gramStart"/>
      <w:r w:rsidRPr="00052A57">
        <w:rPr>
          <w:rFonts w:ascii="Times New Roman" w:hAnsi="Times New Roman" w:cs="Times New Roman"/>
          <w:color w:val="002060"/>
          <w:sz w:val="32"/>
        </w:rPr>
        <w:t>-у</w:t>
      </w:r>
      <w:proofErr w:type="gramEnd"/>
      <w:r w:rsidRPr="00052A57">
        <w:rPr>
          <w:rFonts w:ascii="Times New Roman" w:hAnsi="Times New Roman" w:cs="Times New Roman"/>
          <w:color w:val="002060"/>
          <w:sz w:val="32"/>
        </w:rPr>
        <w:t>ченица 10 класса МКОУ «</w:t>
      </w: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Буртунайской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 xml:space="preserve"> средней  общеобразовательной школы»</w:t>
      </w:r>
    </w:p>
    <w:p w:rsidR="00052A57" w:rsidRPr="00052A57" w:rsidRDefault="00052A57" w:rsidP="00052A57">
      <w:pPr>
        <w:ind w:firstLine="708"/>
        <w:jc w:val="center"/>
        <w:rPr>
          <w:rFonts w:ascii="Times New Roman" w:hAnsi="Times New Roman" w:cs="Times New Roman"/>
          <w:color w:val="002060"/>
          <w:sz w:val="32"/>
        </w:rPr>
      </w:pP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с</w:t>
      </w:r>
      <w:proofErr w:type="gramStart"/>
      <w:r w:rsidRPr="00052A57">
        <w:rPr>
          <w:rFonts w:ascii="Times New Roman" w:hAnsi="Times New Roman" w:cs="Times New Roman"/>
          <w:color w:val="002060"/>
          <w:sz w:val="32"/>
        </w:rPr>
        <w:t>.Б</w:t>
      </w:r>
      <w:proofErr w:type="gramEnd"/>
      <w:r w:rsidRPr="00052A57">
        <w:rPr>
          <w:rFonts w:ascii="Times New Roman" w:hAnsi="Times New Roman" w:cs="Times New Roman"/>
          <w:color w:val="002060"/>
          <w:sz w:val="32"/>
        </w:rPr>
        <w:t>уртунай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 xml:space="preserve">  </w:t>
      </w: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Казбековского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 xml:space="preserve"> района</w:t>
      </w:r>
    </w:p>
    <w:p w:rsidR="00052A57" w:rsidRDefault="00052A57" w:rsidP="003807A2">
      <w:pPr>
        <w:ind w:firstLine="708"/>
        <w:rPr>
          <w:rFonts w:ascii="Times New Roman" w:hAnsi="Times New Roman" w:cs="Times New Roman"/>
          <w:sz w:val="32"/>
        </w:rPr>
      </w:pPr>
    </w:p>
    <w:p w:rsidR="00052A57" w:rsidRPr="00052A57" w:rsidRDefault="00052A57" w:rsidP="00052A57">
      <w:pPr>
        <w:ind w:firstLine="708"/>
        <w:rPr>
          <w:rFonts w:ascii="Times New Roman" w:hAnsi="Times New Roman" w:cs="Times New Roman"/>
          <w:color w:val="002060"/>
          <w:sz w:val="32"/>
        </w:rPr>
      </w:pPr>
      <w:r w:rsidRPr="00052A57">
        <w:rPr>
          <w:rFonts w:ascii="Times New Roman" w:hAnsi="Times New Roman" w:cs="Times New Roman"/>
          <w:color w:val="C00000"/>
          <w:sz w:val="32"/>
        </w:rPr>
        <w:t>Научный руководитель</w:t>
      </w:r>
      <w:r w:rsidRPr="00052A57">
        <w:rPr>
          <w:rFonts w:ascii="Times New Roman" w:hAnsi="Times New Roman" w:cs="Times New Roman"/>
          <w:color w:val="002060"/>
          <w:sz w:val="32"/>
        </w:rPr>
        <w:t xml:space="preserve">: Алиева </w:t>
      </w: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Захра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 xml:space="preserve"> </w:t>
      </w: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Расуловн</w:t>
      </w:r>
      <w:proofErr w:type="gramStart"/>
      <w:r w:rsidRPr="00052A57">
        <w:rPr>
          <w:rFonts w:ascii="Times New Roman" w:hAnsi="Times New Roman" w:cs="Times New Roman"/>
          <w:color w:val="002060"/>
          <w:sz w:val="32"/>
        </w:rPr>
        <w:t>а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>-</w:t>
      </w:r>
      <w:proofErr w:type="gramEnd"/>
      <w:r w:rsidRPr="00052A57">
        <w:rPr>
          <w:rFonts w:ascii="Times New Roman" w:hAnsi="Times New Roman" w:cs="Times New Roman"/>
          <w:color w:val="002060"/>
          <w:sz w:val="32"/>
        </w:rPr>
        <w:t xml:space="preserve"> учитель высшей категории родного языка и литературы МКОУ «</w:t>
      </w:r>
      <w:proofErr w:type="spellStart"/>
      <w:r w:rsidRPr="00052A57">
        <w:rPr>
          <w:rFonts w:ascii="Times New Roman" w:hAnsi="Times New Roman" w:cs="Times New Roman"/>
          <w:color w:val="002060"/>
          <w:sz w:val="32"/>
        </w:rPr>
        <w:t>Буртунайской</w:t>
      </w:r>
      <w:proofErr w:type="spellEnd"/>
      <w:r w:rsidRPr="00052A57">
        <w:rPr>
          <w:rFonts w:ascii="Times New Roman" w:hAnsi="Times New Roman" w:cs="Times New Roman"/>
          <w:color w:val="002060"/>
          <w:sz w:val="32"/>
        </w:rPr>
        <w:t xml:space="preserve"> средней  общеобразовательной школы»</w:t>
      </w:r>
    </w:p>
    <w:p w:rsidR="00052A57" w:rsidRPr="003807A2" w:rsidRDefault="00052A57" w:rsidP="003807A2">
      <w:pPr>
        <w:ind w:firstLine="708"/>
        <w:rPr>
          <w:rFonts w:ascii="Times New Roman" w:hAnsi="Times New Roman" w:cs="Times New Roman"/>
          <w:sz w:val="32"/>
        </w:rPr>
      </w:pPr>
    </w:p>
    <w:sectPr w:rsidR="00052A57" w:rsidRPr="003807A2" w:rsidSect="000C4D22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62A"/>
    <w:multiLevelType w:val="hybridMultilevel"/>
    <w:tmpl w:val="6D886146"/>
    <w:lvl w:ilvl="0" w:tplc="A578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1A229A"/>
    <w:multiLevelType w:val="hybridMultilevel"/>
    <w:tmpl w:val="0DA60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2D038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95547A"/>
    <w:multiLevelType w:val="multilevel"/>
    <w:tmpl w:val="153634F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7C3"/>
    <w:rsid w:val="00052A57"/>
    <w:rsid w:val="000C4D22"/>
    <w:rsid w:val="001140DD"/>
    <w:rsid w:val="002100D4"/>
    <w:rsid w:val="00225500"/>
    <w:rsid w:val="002A704A"/>
    <w:rsid w:val="002E17C3"/>
    <w:rsid w:val="003807A2"/>
    <w:rsid w:val="003A0793"/>
    <w:rsid w:val="003F2B32"/>
    <w:rsid w:val="004C0D2A"/>
    <w:rsid w:val="004F694B"/>
    <w:rsid w:val="005D7918"/>
    <w:rsid w:val="00612B1F"/>
    <w:rsid w:val="0074107E"/>
    <w:rsid w:val="007538A4"/>
    <w:rsid w:val="007F2C35"/>
    <w:rsid w:val="00885B94"/>
    <w:rsid w:val="00897643"/>
    <w:rsid w:val="008E6668"/>
    <w:rsid w:val="009963BF"/>
    <w:rsid w:val="009A6227"/>
    <w:rsid w:val="009E755F"/>
    <w:rsid w:val="00A1167E"/>
    <w:rsid w:val="00AC54F3"/>
    <w:rsid w:val="00CF55CB"/>
    <w:rsid w:val="00D76D31"/>
    <w:rsid w:val="00E063C4"/>
    <w:rsid w:val="00EB6A32"/>
    <w:rsid w:val="00FC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E1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17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9A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4F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06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a7">
    <w:name w:val="Основной текст с отступом Знак"/>
    <w:basedOn w:val="a0"/>
    <w:link w:val="a6"/>
    <w:rsid w:val="00E063C4"/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8">
    <w:name w:val="No Spacing"/>
    <w:uiPriority w:val="1"/>
    <w:qFormat/>
    <w:rsid w:val="002100D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2">
    <w:name w:val="Font Style12"/>
    <w:rsid w:val="003807A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807A2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ep-into-the-future.ru/node/1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7137562677131047E-2"/>
          <c:y val="3.2276995305164383E-2"/>
          <c:w val="0.76270442486383194"/>
          <c:h val="0.8313673708920180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0.30000000000000027</c:v>
                </c:pt>
                <c:pt idx="1">
                  <c:v>0.1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0.70000000000000051</c:v>
                </c:pt>
                <c:pt idx="1">
                  <c:v>0.9</c:v>
                </c:pt>
                <c:pt idx="2">
                  <c:v>0.38000000000000034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Пример</c:v>
                </c:pt>
              </c:strCache>
            </c:strRef>
          </c:tx>
          <c:dLbls>
            <c:dLbl>
              <c:idx val="0"/>
              <c:layout>
                <c:manualLayout>
                  <c:x val="2.8732684975143589E-2"/>
                  <c:y val="-5.3272437763530875E-3"/>
                </c:manualLayout>
              </c:layout>
              <c:showVal val="1"/>
            </c:dLbl>
            <c:dLbl>
              <c:idx val="1"/>
              <c:layout>
                <c:manualLayout>
                  <c:x val="2.1549513731357689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2.633829456054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</c:v>
                </c:pt>
                <c:pt idx="1">
                  <c:v>0.1</c:v>
                </c:pt>
                <c:pt idx="2">
                  <c:v>0.30000000000000027</c:v>
                </c:pt>
              </c:numCache>
            </c:numRef>
          </c:val>
        </c:ser>
        <c:shape val="cylinder"/>
        <c:axId val="59562624"/>
        <c:axId val="59564800"/>
        <c:axId val="0"/>
      </c:bar3DChart>
      <c:catAx>
        <c:axId val="59562624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564800"/>
        <c:crosses val="autoZero"/>
        <c:auto val="1"/>
        <c:lblAlgn val="ctr"/>
        <c:lblOffset val="100"/>
      </c:catAx>
      <c:valAx>
        <c:axId val="5956480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562624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F8CB-96E5-47BC-9478-B59A7E48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2015-11-18T14:58:00Z</cp:lastPrinted>
  <dcterms:created xsi:type="dcterms:W3CDTF">2013-03-08T22:58:00Z</dcterms:created>
  <dcterms:modified xsi:type="dcterms:W3CDTF">2015-11-18T15:11:00Z</dcterms:modified>
</cp:coreProperties>
</file>