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65" w:rsidRDefault="00873D65" w:rsidP="00873D65">
      <w:pPr>
        <w:pStyle w:val="a3"/>
        <w:ind w:left="6946"/>
      </w:pPr>
      <w:r>
        <w:t xml:space="preserve">Утверждаю: </w:t>
      </w:r>
    </w:p>
    <w:p w:rsidR="00873D65" w:rsidRDefault="00873D65" w:rsidP="00873D65">
      <w:pPr>
        <w:pStyle w:val="a3"/>
        <w:ind w:left="6946"/>
      </w:pPr>
      <w:r>
        <w:t>Директор МКОУ</w:t>
      </w:r>
    </w:p>
    <w:p w:rsidR="00873D65" w:rsidRDefault="00873D65" w:rsidP="00873D65">
      <w:pPr>
        <w:pStyle w:val="a3"/>
        <w:ind w:left="6946"/>
      </w:pPr>
      <w:r>
        <w:t>«</w:t>
      </w:r>
      <w:proofErr w:type="spellStart"/>
      <w:r>
        <w:t>Буртунайская</w:t>
      </w:r>
      <w:proofErr w:type="spellEnd"/>
      <w:r>
        <w:t xml:space="preserve"> СОШ»</w:t>
      </w:r>
    </w:p>
    <w:p w:rsidR="00873D65" w:rsidRDefault="00873D65" w:rsidP="00873D65">
      <w:pPr>
        <w:pStyle w:val="a3"/>
        <w:ind w:left="6946"/>
      </w:pPr>
      <w:r>
        <w:t xml:space="preserve"> ________Р.А. </w:t>
      </w:r>
      <w:proofErr w:type="spellStart"/>
      <w:r>
        <w:t>Абдуев</w:t>
      </w:r>
      <w:proofErr w:type="spellEnd"/>
      <w:r>
        <w:t xml:space="preserve"> </w:t>
      </w:r>
    </w:p>
    <w:p w:rsidR="00873D65" w:rsidRDefault="00873D65"/>
    <w:p w:rsidR="00873D65" w:rsidRDefault="00873D65"/>
    <w:p w:rsidR="00873D65" w:rsidRDefault="00873D65" w:rsidP="00873D65">
      <w:pPr>
        <w:ind w:left="-567"/>
      </w:pPr>
      <w:r>
        <w:t xml:space="preserve">                            ПОЛОЖЕНИЕ О КОМИССИИ ПО ПРОТИВОДЕЙСТВИЮ КОРРУПЦИИ </w:t>
      </w:r>
    </w:p>
    <w:p w:rsidR="00873D65" w:rsidRDefault="00873D65" w:rsidP="00873D65">
      <w:pPr>
        <w:ind w:left="-567"/>
      </w:pPr>
      <w:r>
        <w:t xml:space="preserve">1.Общие положения </w:t>
      </w:r>
    </w:p>
    <w:p w:rsidR="00873D65" w:rsidRDefault="00873D65" w:rsidP="00873D65">
      <w:pPr>
        <w:ind w:left="-567"/>
      </w:pPr>
      <w:r>
        <w:t xml:space="preserve">1.1. Комиссия по противодействию коррупции (далее - Комиссия) является постоянно действующим коллегиальным совещательным органом, обеспечивающим взаимодействие субъектов </w:t>
      </w:r>
      <w:proofErr w:type="spellStart"/>
      <w:r>
        <w:t>антикоррупционной</w:t>
      </w:r>
      <w:proofErr w:type="spellEnd"/>
      <w:r>
        <w:t xml:space="preserve"> деятельности, их взаимодействие с территориальными Региональными органами исполнительной власти и органами исполнительной власти </w:t>
      </w:r>
      <w:proofErr w:type="spellStart"/>
      <w:r>
        <w:t>Казбековского</w:t>
      </w:r>
      <w:proofErr w:type="spellEnd"/>
      <w:r>
        <w:t xml:space="preserve"> района. </w:t>
      </w:r>
    </w:p>
    <w:p w:rsidR="00873D65" w:rsidRDefault="00873D65" w:rsidP="00873D65">
      <w:pPr>
        <w:ind w:left="-567"/>
      </w:pPr>
      <w:r>
        <w:t>1.2. Комиссия в своей деятельности руководствуется Конституцией Российской Федерации, федеральным законом «О противодействии коррупции», а также настоящим Положением.</w:t>
      </w:r>
    </w:p>
    <w:p w:rsidR="00873D65" w:rsidRDefault="00873D65" w:rsidP="00873D65">
      <w:pPr>
        <w:ind w:left="-567"/>
      </w:pPr>
      <w:r>
        <w:t xml:space="preserve"> 2. Основные задачи, функции и права комиссии: </w:t>
      </w:r>
    </w:p>
    <w:p w:rsidR="00873D65" w:rsidRDefault="00873D65" w:rsidP="00873D65">
      <w:pPr>
        <w:ind w:left="-567"/>
      </w:pPr>
      <w:r>
        <w:t xml:space="preserve">2.1. Основными задачами комиссии являются: - обеспечение условий для недопущения фактов коррупции в школе; </w:t>
      </w:r>
    </w:p>
    <w:p w:rsidR="00873D65" w:rsidRDefault="00873D65" w:rsidP="00873D65">
      <w:pPr>
        <w:ind w:left="-567"/>
      </w:pPr>
      <w:r>
        <w:t>- обеспечение защиты прав и законных интересов сотрудников и учащихся школы от угроз, связанных с фактами коррупции;</w:t>
      </w:r>
    </w:p>
    <w:p w:rsidR="00873D65" w:rsidRDefault="00873D65" w:rsidP="00873D65">
      <w:pPr>
        <w:ind w:left="-567"/>
      </w:pPr>
      <w:r>
        <w:t xml:space="preserve"> - обеспечение проведения единой государственной политики в сфере противодействия коррупции в РД.</w:t>
      </w:r>
    </w:p>
    <w:p w:rsidR="00873D65" w:rsidRDefault="00873D65" w:rsidP="00873D65">
      <w:pPr>
        <w:ind w:left="-567"/>
      </w:pPr>
      <w:r>
        <w:t xml:space="preserve"> 2.2. Комиссия по противодействию коррупции: </w:t>
      </w:r>
    </w:p>
    <w:p w:rsidR="00873D65" w:rsidRDefault="00873D65" w:rsidP="00873D65">
      <w:pPr>
        <w:ind w:left="-567"/>
      </w:pPr>
      <w:r>
        <w:t xml:space="preserve">- ежегодно в сентябре определяет основные направления в области противодействия коррупции и разрабатывает план мероприятий по формированию </w:t>
      </w:r>
      <w:proofErr w:type="spellStart"/>
      <w:r>
        <w:t>антикоррупционного</w:t>
      </w:r>
      <w:proofErr w:type="spellEnd"/>
      <w:r>
        <w:t xml:space="preserve"> мировоззрения; </w:t>
      </w:r>
    </w:p>
    <w:p w:rsidR="00873D65" w:rsidRDefault="00873D65" w:rsidP="00873D65">
      <w:pPr>
        <w:ind w:left="-567"/>
      </w:pPr>
      <w:r>
        <w:t xml:space="preserve">- осуществляет противодействие коррупции в пределах своих полномочий; </w:t>
      </w:r>
    </w:p>
    <w:p w:rsidR="00873D65" w:rsidRDefault="00873D65" w:rsidP="00873D65">
      <w:pPr>
        <w:ind w:left="-567"/>
      </w:pPr>
      <w:r>
        <w:t>- реализует меры, направленные на профилактику коррупции;</w:t>
      </w:r>
    </w:p>
    <w:p w:rsidR="00873D65" w:rsidRDefault="00873D65" w:rsidP="00873D65">
      <w:pPr>
        <w:ind w:left="-567"/>
      </w:pPr>
      <w:r>
        <w:t xml:space="preserve"> - вырабатывает механизмы защиты от проникновения коррупции в школу; </w:t>
      </w:r>
    </w:p>
    <w:p w:rsidR="00873D65" w:rsidRDefault="00873D65" w:rsidP="00873D65">
      <w:pPr>
        <w:ind w:left="-567"/>
      </w:pPr>
      <w:r>
        <w:t xml:space="preserve">- осуществляет </w:t>
      </w:r>
      <w:proofErr w:type="spellStart"/>
      <w:r>
        <w:t>антикоррупционную</w:t>
      </w:r>
      <w:proofErr w:type="spellEnd"/>
      <w:r>
        <w:t xml:space="preserve"> пропаганду и воспитание всех участников образовательного процесса; </w:t>
      </w:r>
    </w:p>
    <w:p w:rsidR="00873D65" w:rsidRDefault="00873D65" w:rsidP="00873D65">
      <w:pPr>
        <w:ind w:left="-567"/>
      </w:pPr>
      <w: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873D65" w:rsidRDefault="00873D65" w:rsidP="00873D65">
      <w:pPr>
        <w:ind w:left="-567"/>
      </w:pPr>
      <w:r>
        <w:t xml:space="preserve"> - проводит проверки локальных актов школы на соответствие действующему законодательству;</w:t>
      </w:r>
    </w:p>
    <w:p w:rsidR="00873D65" w:rsidRDefault="00873D65" w:rsidP="00873D65">
      <w:pPr>
        <w:ind w:left="-567"/>
      </w:pPr>
      <w:r>
        <w:t xml:space="preserve"> - проверяет выполнение работниками своих должностных обязанностей; </w:t>
      </w:r>
    </w:p>
    <w:p w:rsidR="00873D65" w:rsidRDefault="00873D65" w:rsidP="00873D65">
      <w:pPr>
        <w:ind w:left="-567"/>
      </w:pPr>
      <w:r>
        <w:t xml:space="preserve">- разрабатывает на основании проведенных проверок рекомендации, направленные на улучшение </w:t>
      </w:r>
      <w:proofErr w:type="spellStart"/>
      <w:r>
        <w:t>антикоррупционной</w:t>
      </w:r>
      <w:proofErr w:type="spellEnd"/>
      <w:r>
        <w:t xml:space="preserve"> деятельности школы; </w:t>
      </w:r>
    </w:p>
    <w:p w:rsidR="00873D65" w:rsidRDefault="00873D65" w:rsidP="00873D65">
      <w:pPr>
        <w:ind w:left="-567"/>
      </w:pPr>
      <w:r>
        <w:t>- организует работы по устранению негативных последствий коррупционных проявлений;</w:t>
      </w:r>
    </w:p>
    <w:p w:rsidR="00873D65" w:rsidRDefault="00873D65" w:rsidP="00873D65">
      <w:pPr>
        <w:ind w:left="-567"/>
      </w:pPr>
      <w:r>
        <w:lastRenderedPageBreak/>
        <w:t xml:space="preserve"> - выявляет причины коррупции, разрабатывает и направляет директору школы рекомендации по устранению причин коррупции;</w:t>
      </w:r>
    </w:p>
    <w:p w:rsidR="00873D65" w:rsidRDefault="00873D65" w:rsidP="00873D65">
      <w:pPr>
        <w:ind w:left="-567"/>
      </w:pPr>
      <w:r>
        <w:t xml:space="preserve"> 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 </w:t>
      </w:r>
    </w:p>
    <w:p w:rsidR="00873D65" w:rsidRDefault="00873D65" w:rsidP="00873D65">
      <w:pPr>
        <w:ind w:left="-567"/>
      </w:pPr>
      <w:r>
        <w:t xml:space="preserve"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 </w:t>
      </w:r>
    </w:p>
    <w:p w:rsidR="00D61E45" w:rsidRDefault="00873D65" w:rsidP="00873D65">
      <w:pPr>
        <w:ind w:left="-567"/>
      </w:pPr>
      <w:r>
        <w:t>3. Состав и порядок работы комиссии:</w:t>
      </w:r>
    </w:p>
    <w:p w:rsidR="00873D65" w:rsidRDefault="00873D65" w:rsidP="00873D65">
      <w:pPr>
        <w:ind w:left="-567"/>
      </w:pPr>
      <w:r>
        <w:t xml:space="preserve"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- заместитель председателя комиссии. </w:t>
      </w:r>
    </w:p>
    <w:p w:rsidR="00873D65" w:rsidRDefault="00873D65" w:rsidP="00873D65">
      <w:pPr>
        <w:ind w:left="-567"/>
      </w:pPr>
      <w:r>
        <w:t xml:space="preserve">3.2. Заседание комиссии проводятся 2 раза в год. </w:t>
      </w:r>
    </w:p>
    <w:p w:rsidR="00873D65" w:rsidRDefault="00873D65" w:rsidP="00873D65">
      <w:pPr>
        <w:ind w:left="-567"/>
      </w:pPr>
      <w:r>
        <w:t xml:space="preserve">3.3. Заседание комиссии считается правомочным, если на нем присутствует более половины её членов. На заседание Комиссии могут приглашаться представители прокуратуры, органов исполнительной власти </w:t>
      </w:r>
      <w:proofErr w:type="spellStart"/>
      <w:r>
        <w:t>Казбековского</w:t>
      </w:r>
      <w:proofErr w:type="spellEnd"/>
      <w:r>
        <w:t xml:space="preserve"> района, экспертных организаций и другие. </w:t>
      </w:r>
    </w:p>
    <w:p w:rsidR="00873D65" w:rsidRDefault="00873D65" w:rsidP="00873D65">
      <w:pPr>
        <w:ind w:left="-567"/>
      </w:pPr>
      <w:r>
        <w:t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</w:t>
      </w:r>
    </w:p>
    <w:p w:rsidR="00873D65" w:rsidRDefault="00873D65" w:rsidP="00873D65">
      <w:pPr>
        <w:ind w:left="-567"/>
      </w:pPr>
      <w:r>
        <w:t xml:space="preserve"> 3.5. Протокол и решения подписываются председательствующим на заседании комиссии и ответственным секретарем комиссии. Решения комиссии доводятся до сведения всех сотрудников школы и заинтересованных лиц.</w:t>
      </w:r>
    </w:p>
    <w:p w:rsidR="00873D65" w:rsidRDefault="00873D65" w:rsidP="00873D65">
      <w:pPr>
        <w:ind w:left="-567"/>
      </w:pPr>
      <w:r>
        <w:t xml:space="preserve"> 4. Ответственность физических и юридических лиц за коррупционные правонарушения.</w:t>
      </w:r>
    </w:p>
    <w:p w:rsidR="00873D65" w:rsidRDefault="00873D65" w:rsidP="00873D65">
      <w:pPr>
        <w:ind w:left="-567"/>
      </w:pPr>
      <w:r>
        <w:t xml:space="preserve"> 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73D65" w:rsidRDefault="00873D65" w:rsidP="00873D65">
      <w:pPr>
        <w:ind w:left="-567"/>
      </w:pPr>
      <w:r>
        <w:t xml:space="preserve"> 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</w:t>
      </w:r>
    </w:p>
    <w:p w:rsidR="00873D65" w:rsidRDefault="00873D65" w:rsidP="00873D65">
      <w:pPr>
        <w:ind w:left="-567"/>
      </w:pPr>
      <w:r>
        <w:t>5.3. В случае</w:t>
      </w:r>
      <w:proofErr w:type="gramStart"/>
      <w:r>
        <w:t>,</w:t>
      </w:r>
      <w:proofErr w:type="gramEnd"/>
      <w: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</w:p>
    <w:p w:rsidR="00873D65" w:rsidRDefault="00873D65" w:rsidP="00873D65">
      <w:pPr>
        <w:ind w:left="-567"/>
      </w:pPr>
      <w: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873D65" w:rsidSect="00873D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D65"/>
    <w:rsid w:val="00873D65"/>
    <w:rsid w:val="00D61E45"/>
    <w:rsid w:val="00F3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D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cp:lastPrinted>2018-03-06T06:06:00Z</cp:lastPrinted>
  <dcterms:created xsi:type="dcterms:W3CDTF">2018-03-06T06:01:00Z</dcterms:created>
  <dcterms:modified xsi:type="dcterms:W3CDTF">2018-03-06T06:06:00Z</dcterms:modified>
</cp:coreProperties>
</file>